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91BD3" w14:textId="77777777" w:rsidR="00E745A1" w:rsidRPr="007262C7" w:rsidRDefault="00E745A1" w:rsidP="00E745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62C7">
        <w:rPr>
          <w:rFonts w:ascii="Times New Roman" w:hAnsi="Times New Roman"/>
          <w:sz w:val="28"/>
          <w:szCs w:val="28"/>
        </w:rPr>
        <w:t>Сог</w:t>
      </w:r>
      <w:r>
        <w:rPr>
          <w:rFonts w:ascii="Times New Roman" w:hAnsi="Times New Roman"/>
          <w:sz w:val="28"/>
          <w:szCs w:val="28"/>
        </w:rPr>
        <w:t>л</w:t>
      </w:r>
      <w:r w:rsidRPr="007262C7">
        <w:rPr>
          <w:rFonts w:ascii="Times New Roman" w:hAnsi="Times New Roman"/>
          <w:sz w:val="28"/>
          <w:szCs w:val="28"/>
        </w:rPr>
        <w:t xml:space="preserve">асовано:                                                            </w:t>
      </w:r>
      <w:r w:rsidR="001615B4">
        <w:rPr>
          <w:rFonts w:ascii="Times New Roman" w:hAnsi="Times New Roman"/>
          <w:sz w:val="28"/>
          <w:szCs w:val="28"/>
        </w:rPr>
        <w:t xml:space="preserve">                         </w:t>
      </w:r>
      <w:r w:rsidRPr="007262C7">
        <w:rPr>
          <w:rFonts w:ascii="Times New Roman" w:hAnsi="Times New Roman"/>
          <w:sz w:val="28"/>
          <w:szCs w:val="28"/>
        </w:rPr>
        <w:t>Утверждено:</w:t>
      </w:r>
    </w:p>
    <w:p w14:paraId="119D2C86" w14:textId="77777777" w:rsidR="00E745A1" w:rsidRPr="007262C7" w:rsidRDefault="00E745A1" w:rsidP="00E745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62C7">
        <w:rPr>
          <w:rFonts w:ascii="Times New Roman" w:hAnsi="Times New Roman"/>
          <w:sz w:val="28"/>
          <w:szCs w:val="28"/>
        </w:rPr>
        <w:t xml:space="preserve">Председатель </w:t>
      </w:r>
      <w:r w:rsidR="00B75994">
        <w:rPr>
          <w:rFonts w:ascii="Times New Roman" w:hAnsi="Times New Roman"/>
          <w:sz w:val="28"/>
          <w:szCs w:val="28"/>
        </w:rPr>
        <w:t xml:space="preserve">общего собрания        </w:t>
      </w:r>
      <w:r w:rsidR="001615B4">
        <w:rPr>
          <w:rFonts w:ascii="Times New Roman" w:hAnsi="Times New Roman"/>
          <w:sz w:val="28"/>
          <w:szCs w:val="28"/>
        </w:rPr>
        <w:t xml:space="preserve">                            </w:t>
      </w:r>
      <w:r w:rsidRPr="007262C7">
        <w:rPr>
          <w:rFonts w:ascii="Times New Roman" w:hAnsi="Times New Roman"/>
          <w:sz w:val="28"/>
          <w:szCs w:val="28"/>
        </w:rPr>
        <w:t xml:space="preserve">Заведующий МБДОУ  д/с  </w:t>
      </w:r>
    </w:p>
    <w:p w14:paraId="55C1C401" w14:textId="77777777" w:rsidR="00E745A1" w:rsidRPr="007262C7" w:rsidRDefault="00E745A1" w:rsidP="00E745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62C7">
        <w:rPr>
          <w:rFonts w:ascii="Times New Roman" w:hAnsi="Times New Roman"/>
          <w:sz w:val="28"/>
          <w:szCs w:val="28"/>
        </w:rPr>
        <w:t>МБДОУ д/с «</w:t>
      </w:r>
      <w:r w:rsidR="00B75994">
        <w:rPr>
          <w:rFonts w:ascii="Times New Roman" w:hAnsi="Times New Roman"/>
          <w:sz w:val="28"/>
          <w:szCs w:val="28"/>
        </w:rPr>
        <w:t>Терем</w:t>
      </w:r>
      <w:r w:rsidR="00B75994" w:rsidRPr="007262C7">
        <w:rPr>
          <w:rFonts w:ascii="Times New Roman" w:hAnsi="Times New Roman"/>
          <w:sz w:val="28"/>
          <w:szCs w:val="28"/>
        </w:rPr>
        <w:t>ок»</w:t>
      </w:r>
      <w:r w:rsidR="00B75994">
        <w:rPr>
          <w:rFonts w:ascii="Times New Roman" w:hAnsi="Times New Roman"/>
          <w:sz w:val="28"/>
          <w:szCs w:val="28"/>
        </w:rPr>
        <w:t xml:space="preserve">_с.Конюшки </w:t>
      </w:r>
      <w:r w:rsidRPr="007262C7">
        <w:rPr>
          <w:rFonts w:ascii="Times New Roman" w:hAnsi="Times New Roman"/>
          <w:sz w:val="28"/>
          <w:szCs w:val="28"/>
        </w:rPr>
        <w:t xml:space="preserve">          </w:t>
      </w:r>
      <w:r w:rsidR="001615B4">
        <w:rPr>
          <w:rFonts w:ascii="Times New Roman" w:hAnsi="Times New Roman"/>
          <w:sz w:val="28"/>
          <w:szCs w:val="28"/>
        </w:rPr>
        <w:t xml:space="preserve">               </w:t>
      </w:r>
      <w:r w:rsidRPr="007262C7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Терем</w:t>
      </w:r>
      <w:r w:rsidRPr="007262C7">
        <w:rPr>
          <w:rFonts w:ascii="Times New Roman" w:hAnsi="Times New Roman"/>
          <w:sz w:val="28"/>
          <w:szCs w:val="28"/>
        </w:rPr>
        <w:t xml:space="preserve">ок»  </w:t>
      </w:r>
      <w:r w:rsidR="00AF403D">
        <w:rPr>
          <w:rFonts w:ascii="Times New Roman" w:hAnsi="Times New Roman"/>
          <w:sz w:val="28"/>
          <w:szCs w:val="28"/>
        </w:rPr>
        <w:t xml:space="preserve">с.Конюшки </w:t>
      </w:r>
      <w:r w:rsidRPr="007262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14:paraId="05894477" w14:textId="13754418" w:rsidR="00E745A1" w:rsidRPr="007262C7" w:rsidRDefault="00E745A1" w:rsidP="00E745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 </w:t>
      </w:r>
      <w:r w:rsidR="001F61CB">
        <w:rPr>
          <w:rFonts w:ascii="Times New Roman" w:hAnsi="Times New Roman"/>
          <w:sz w:val="28"/>
          <w:szCs w:val="28"/>
        </w:rPr>
        <w:t xml:space="preserve">Е.Н.Панова      </w:t>
      </w:r>
      <w:r w:rsidR="001615B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1F61CB">
        <w:rPr>
          <w:rFonts w:ascii="Times New Roman" w:hAnsi="Times New Roman"/>
          <w:sz w:val="28"/>
          <w:szCs w:val="28"/>
        </w:rPr>
        <w:t>__________Л.В</w:t>
      </w:r>
      <w:r>
        <w:rPr>
          <w:rFonts w:ascii="Times New Roman" w:hAnsi="Times New Roman"/>
          <w:sz w:val="28"/>
          <w:szCs w:val="28"/>
        </w:rPr>
        <w:t xml:space="preserve">. </w:t>
      </w:r>
      <w:r w:rsidR="001F61CB">
        <w:rPr>
          <w:rFonts w:ascii="Times New Roman" w:hAnsi="Times New Roman"/>
          <w:sz w:val="28"/>
          <w:szCs w:val="28"/>
        </w:rPr>
        <w:t xml:space="preserve">Кудряшова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621EF"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r w:rsidR="00423DD9">
        <w:rPr>
          <w:rFonts w:ascii="Times New Roman" w:hAnsi="Times New Roman"/>
          <w:bCs/>
          <w:sz w:val="28"/>
          <w:szCs w:val="28"/>
        </w:rPr>
        <w:t xml:space="preserve">   </w:t>
      </w:r>
      <w:r w:rsidR="001F083B">
        <w:rPr>
          <w:rFonts w:ascii="Times New Roman" w:hAnsi="Times New Roman"/>
          <w:bCs/>
          <w:sz w:val="28"/>
          <w:szCs w:val="28"/>
        </w:rPr>
        <w:t xml:space="preserve">       </w:t>
      </w:r>
      <w:r w:rsidR="001D1B14">
        <w:rPr>
          <w:rFonts w:ascii="Times New Roman" w:hAnsi="Times New Roman"/>
          <w:bCs/>
          <w:sz w:val="28"/>
          <w:szCs w:val="28"/>
        </w:rPr>
        <w:t xml:space="preserve">                  Приказ  № </w:t>
      </w:r>
      <w:r w:rsidR="001B5037">
        <w:rPr>
          <w:rFonts w:ascii="Times New Roman" w:hAnsi="Times New Roman"/>
          <w:bCs/>
          <w:sz w:val="28"/>
          <w:szCs w:val="28"/>
        </w:rPr>
        <w:t>53</w:t>
      </w:r>
      <w:r w:rsidR="001D1B1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1D1B14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 w:rsidR="00A621EF">
        <w:rPr>
          <w:rFonts w:ascii="Times New Roman" w:hAnsi="Times New Roman"/>
          <w:bCs/>
          <w:sz w:val="28"/>
          <w:szCs w:val="28"/>
          <w:u w:val="single"/>
        </w:rPr>
        <w:t>01</w:t>
      </w:r>
      <w:r w:rsidR="001D1B14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»</w:t>
      </w:r>
      <w:r w:rsidR="001D1B14">
        <w:rPr>
          <w:rFonts w:ascii="Times New Roman" w:hAnsi="Times New Roman"/>
          <w:bCs/>
          <w:sz w:val="28"/>
          <w:szCs w:val="28"/>
          <w:u w:val="single"/>
        </w:rPr>
        <w:t xml:space="preserve">    </w:t>
      </w:r>
      <w:r w:rsidR="00A621EF">
        <w:rPr>
          <w:rFonts w:ascii="Times New Roman" w:hAnsi="Times New Roman"/>
          <w:bCs/>
          <w:sz w:val="28"/>
          <w:szCs w:val="28"/>
          <w:u w:val="single"/>
        </w:rPr>
        <w:t>09</w:t>
      </w:r>
      <w:r w:rsidR="001D1B14">
        <w:rPr>
          <w:rFonts w:ascii="Times New Roman" w:hAnsi="Times New Roman"/>
          <w:bCs/>
          <w:sz w:val="28"/>
          <w:szCs w:val="28"/>
          <w:u w:val="single"/>
        </w:rPr>
        <w:t xml:space="preserve">   </w:t>
      </w:r>
      <w:r w:rsidR="00645064">
        <w:rPr>
          <w:rFonts w:ascii="Times New Roman" w:hAnsi="Times New Roman"/>
          <w:bCs/>
          <w:sz w:val="28"/>
          <w:szCs w:val="28"/>
        </w:rPr>
        <w:t>202</w:t>
      </w:r>
      <w:r w:rsidR="001D1B14">
        <w:rPr>
          <w:rFonts w:ascii="Times New Roman" w:hAnsi="Times New Roman"/>
          <w:bCs/>
          <w:sz w:val="28"/>
          <w:szCs w:val="28"/>
        </w:rPr>
        <w:t>3</w:t>
      </w:r>
      <w:r w:rsidRPr="007262C7">
        <w:rPr>
          <w:rFonts w:ascii="Times New Roman" w:hAnsi="Times New Roman"/>
          <w:bCs/>
          <w:sz w:val="28"/>
          <w:szCs w:val="28"/>
        </w:rPr>
        <w:t>г.</w:t>
      </w:r>
    </w:p>
    <w:p w14:paraId="7E14447F" w14:textId="77777777" w:rsidR="009E260E" w:rsidRDefault="009E260E" w:rsidP="00C02B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6A94AFF9" w14:textId="77777777" w:rsidR="00840184" w:rsidRPr="001615B4" w:rsidRDefault="00840184" w:rsidP="00C02B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652FDCC4" w14:textId="77777777" w:rsidR="0067006E" w:rsidRPr="001615B4" w:rsidRDefault="0067006E" w:rsidP="00C02B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615B4">
        <w:rPr>
          <w:rFonts w:ascii="Times New Roman" w:hAnsi="Times New Roman"/>
          <w:b/>
          <w:bCs/>
          <w:spacing w:val="-1"/>
          <w:sz w:val="24"/>
          <w:szCs w:val="24"/>
        </w:rPr>
        <w:t>ПОЛОЖЕНИЕ</w:t>
      </w:r>
    </w:p>
    <w:p w14:paraId="783527F6" w14:textId="77777777" w:rsidR="00E745A1" w:rsidRPr="001615B4" w:rsidRDefault="00E745A1" w:rsidP="00E745A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1615B4">
        <w:rPr>
          <w:rFonts w:ascii="Times New Roman" w:hAnsi="Times New Roman"/>
          <w:bCs/>
          <w:sz w:val="24"/>
          <w:szCs w:val="24"/>
        </w:rPr>
        <w:t xml:space="preserve">«Об оплате труда работников муниципального бюджетного дошкольного образовательного учреждения детского сада «Теремок» </w:t>
      </w:r>
      <w:r w:rsidR="00423DD9">
        <w:rPr>
          <w:rFonts w:ascii="Times New Roman" w:hAnsi="Times New Roman"/>
          <w:bCs/>
          <w:sz w:val="24"/>
          <w:szCs w:val="24"/>
        </w:rPr>
        <w:t xml:space="preserve">села Конюшки </w:t>
      </w:r>
      <w:r w:rsidRPr="001615B4">
        <w:rPr>
          <w:rFonts w:ascii="Times New Roman" w:hAnsi="Times New Roman"/>
          <w:bCs/>
          <w:sz w:val="24"/>
          <w:szCs w:val="24"/>
        </w:rPr>
        <w:t xml:space="preserve">Чаплыгинского муниципального района Липецкой области </w:t>
      </w:r>
    </w:p>
    <w:p w14:paraId="2A4B03A0" w14:textId="77777777" w:rsidR="00E745A1" w:rsidRPr="001615B4" w:rsidRDefault="00E745A1" w:rsidP="00E745A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1615B4">
        <w:rPr>
          <w:rFonts w:ascii="Times New Roman" w:hAnsi="Times New Roman"/>
          <w:bCs/>
          <w:sz w:val="24"/>
          <w:szCs w:val="24"/>
        </w:rPr>
        <w:t>Российской Федерации»</w:t>
      </w:r>
    </w:p>
    <w:p w14:paraId="1AD6E353" w14:textId="77777777" w:rsidR="0067006E" w:rsidRPr="001615B4" w:rsidRDefault="0067006E" w:rsidP="00C02B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40DBA498" w14:textId="77777777" w:rsidR="00C02BC9" w:rsidRPr="001615B4" w:rsidRDefault="00C02BC9" w:rsidP="00160D03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4"/>
          <w:sz w:val="24"/>
          <w:szCs w:val="24"/>
        </w:rPr>
      </w:pPr>
      <w:r w:rsidRPr="001615B4"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t>I</w:t>
      </w:r>
      <w:r w:rsidRPr="001615B4">
        <w:rPr>
          <w:rFonts w:ascii="Times New Roman" w:hAnsi="Times New Roman"/>
          <w:b/>
          <w:bCs/>
          <w:spacing w:val="-1"/>
          <w:sz w:val="24"/>
          <w:szCs w:val="24"/>
        </w:rPr>
        <w:t>. Общие положения</w:t>
      </w:r>
    </w:p>
    <w:p w14:paraId="454632F6" w14:textId="77777777" w:rsidR="00E745A1" w:rsidRPr="001615B4" w:rsidRDefault="00C02BC9" w:rsidP="00E74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pacing w:val="-14"/>
          <w:sz w:val="24"/>
          <w:szCs w:val="24"/>
        </w:rPr>
        <w:t>1.</w:t>
      </w:r>
      <w:r w:rsidR="00E42FDC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F07B68" w:rsidRPr="001615B4">
        <w:rPr>
          <w:rFonts w:ascii="Times New Roman" w:hAnsi="Times New Roman"/>
          <w:sz w:val="24"/>
          <w:szCs w:val="24"/>
        </w:rPr>
        <w:t>П</w:t>
      </w:r>
      <w:r w:rsidRPr="001615B4">
        <w:rPr>
          <w:rFonts w:ascii="Times New Roman" w:hAnsi="Times New Roman"/>
          <w:sz w:val="24"/>
          <w:szCs w:val="24"/>
        </w:rPr>
        <w:t>олож</w:t>
      </w:r>
      <w:r w:rsidR="00A55B43" w:rsidRPr="001615B4">
        <w:rPr>
          <w:rFonts w:ascii="Times New Roman" w:hAnsi="Times New Roman"/>
          <w:sz w:val="24"/>
          <w:szCs w:val="24"/>
        </w:rPr>
        <w:t xml:space="preserve">ение об оплате труда работников </w:t>
      </w:r>
      <w:r w:rsidR="00F07B68" w:rsidRPr="001615B4">
        <w:rPr>
          <w:rFonts w:ascii="Times New Roman" w:hAnsi="Times New Roman"/>
          <w:sz w:val="24"/>
          <w:szCs w:val="24"/>
        </w:rPr>
        <w:t xml:space="preserve">Муниципального бюджетного дошкольного образовательного учреждения детского сада «Теремок» </w:t>
      </w:r>
      <w:r w:rsidR="00AF4B61">
        <w:rPr>
          <w:rFonts w:ascii="Times New Roman" w:hAnsi="Times New Roman"/>
          <w:sz w:val="24"/>
          <w:szCs w:val="24"/>
        </w:rPr>
        <w:t xml:space="preserve">с.Конюшки </w:t>
      </w:r>
      <w:r w:rsidR="00F07B68" w:rsidRPr="001615B4">
        <w:rPr>
          <w:rFonts w:ascii="Times New Roman" w:hAnsi="Times New Roman"/>
          <w:sz w:val="24"/>
          <w:szCs w:val="24"/>
        </w:rPr>
        <w:t xml:space="preserve"> Чаплыгинского муниципального района Липецкой области Российской Федерации </w:t>
      </w:r>
      <w:r w:rsidRPr="001615B4">
        <w:rPr>
          <w:rFonts w:ascii="Times New Roman" w:hAnsi="Times New Roman"/>
          <w:spacing w:val="-1"/>
          <w:sz w:val="24"/>
          <w:szCs w:val="24"/>
        </w:rPr>
        <w:t xml:space="preserve">(далее - Положение) разработано </w:t>
      </w:r>
      <w:r w:rsidR="0046060A" w:rsidRPr="001615B4">
        <w:rPr>
          <w:rFonts w:ascii="Times New Roman" w:hAnsi="Times New Roman"/>
          <w:spacing w:val="-1"/>
          <w:sz w:val="24"/>
          <w:szCs w:val="24"/>
        </w:rPr>
        <w:t>в соответствии</w:t>
      </w:r>
      <w:r w:rsidR="00A221E0" w:rsidRPr="001615B4">
        <w:rPr>
          <w:rFonts w:ascii="Times New Roman" w:hAnsi="Times New Roman"/>
          <w:spacing w:val="-1"/>
          <w:sz w:val="24"/>
          <w:szCs w:val="24"/>
        </w:rPr>
        <w:t xml:space="preserve"> с </w:t>
      </w:r>
      <w:r w:rsidR="00347644" w:rsidRPr="001615B4">
        <w:rPr>
          <w:rFonts w:ascii="Times New Roman" w:hAnsi="Times New Roman"/>
          <w:spacing w:val="-1"/>
          <w:sz w:val="24"/>
          <w:szCs w:val="24"/>
        </w:rPr>
        <w:t xml:space="preserve">Постановлением администрации Чаплыгинского муниципального района Липецкой области Российской Федерации </w:t>
      </w:r>
      <w:r w:rsidR="00347644" w:rsidRPr="001615B4">
        <w:rPr>
          <w:rFonts w:ascii="Times New Roman" w:hAnsi="Times New Roman"/>
          <w:sz w:val="24"/>
          <w:szCs w:val="24"/>
        </w:rPr>
        <w:t>от 10.12.2021г № 680 «Об утверждении Положения</w:t>
      </w:r>
      <w:r w:rsidR="00A221E0" w:rsidRPr="001615B4">
        <w:rPr>
          <w:rFonts w:ascii="Times New Roman" w:hAnsi="Times New Roman"/>
          <w:sz w:val="24"/>
          <w:szCs w:val="24"/>
        </w:rPr>
        <w:t xml:space="preserve">  «Об оплате труда работников районных муниципальных учреждений», </w:t>
      </w:r>
      <w:r w:rsidR="00E745A1" w:rsidRPr="001615B4">
        <w:rPr>
          <w:rFonts w:ascii="Times New Roman" w:hAnsi="Times New Roman"/>
          <w:spacing w:val="-1"/>
          <w:sz w:val="24"/>
          <w:szCs w:val="24"/>
        </w:rPr>
        <w:t>Постановление</w:t>
      </w:r>
      <w:r w:rsidR="0022778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745A1" w:rsidRPr="001615B4">
        <w:rPr>
          <w:rFonts w:ascii="Times New Roman" w:hAnsi="Times New Roman"/>
          <w:spacing w:val="-1"/>
          <w:sz w:val="24"/>
          <w:szCs w:val="24"/>
        </w:rPr>
        <w:t>администрации Чаплыгинского муниципального района</w:t>
      </w:r>
      <w:r w:rsidR="00E42FD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5725A">
        <w:rPr>
          <w:rFonts w:ascii="Times New Roman" w:hAnsi="Times New Roman"/>
          <w:spacing w:val="-1"/>
          <w:sz w:val="24"/>
          <w:szCs w:val="24"/>
        </w:rPr>
        <w:t xml:space="preserve">№ 164 от </w:t>
      </w:r>
      <w:r w:rsidR="009A7090" w:rsidRPr="001615B4">
        <w:rPr>
          <w:rFonts w:ascii="Times New Roman" w:hAnsi="Times New Roman"/>
          <w:spacing w:val="-1"/>
          <w:sz w:val="24"/>
          <w:szCs w:val="24"/>
        </w:rPr>
        <w:t>10.</w:t>
      </w:r>
      <w:r w:rsidR="00A5725A">
        <w:rPr>
          <w:rFonts w:ascii="Times New Roman" w:hAnsi="Times New Roman"/>
          <w:spacing w:val="-1"/>
          <w:sz w:val="24"/>
          <w:szCs w:val="24"/>
        </w:rPr>
        <w:t>03.2023г</w:t>
      </w:r>
      <w:r w:rsidR="00E745A1" w:rsidRPr="001615B4">
        <w:rPr>
          <w:rFonts w:ascii="Times New Roman" w:hAnsi="Times New Roman"/>
          <w:spacing w:val="-1"/>
          <w:sz w:val="24"/>
          <w:szCs w:val="24"/>
        </w:rPr>
        <w:t xml:space="preserve"> «О компенсационных и стимулирующих выплатах работникам районных муни</w:t>
      </w:r>
      <w:r w:rsidR="00AE6019" w:rsidRPr="001615B4">
        <w:rPr>
          <w:rFonts w:ascii="Times New Roman" w:hAnsi="Times New Roman"/>
          <w:spacing w:val="-1"/>
          <w:sz w:val="24"/>
          <w:szCs w:val="24"/>
        </w:rPr>
        <w:t>ципальных учреждений»</w:t>
      </w:r>
      <w:r w:rsidR="00E745A1" w:rsidRPr="001615B4">
        <w:rPr>
          <w:rFonts w:ascii="Times New Roman" w:hAnsi="Times New Roman"/>
          <w:i/>
          <w:sz w:val="24"/>
          <w:szCs w:val="24"/>
        </w:rPr>
        <w:t xml:space="preserve">, </w:t>
      </w:r>
      <w:r w:rsidR="00E745A1" w:rsidRPr="001615B4">
        <w:rPr>
          <w:rFonts w:ascii="Times New Roman" w:hAnsi="Times New Roman"/>
          <w:spacing w:val="-1"/>
          <w:sz w:val="24"/>
          <w:szCs w:val="24"/>
        </w:rPr>
        <w:t xml:space="preserve">Постановлением администрации Чаплыгинского муниципального района </w:t>
      </w:r>
      <w:r w:rsidR="009A7090" w:rsidRPr="001615B4">
        <w:rPr>
          <w:rFonts w:ascii="Times New Roman" w:hAnsi="Times New Roman"/>
          <w:spacing w:val="-1"/>
          <w:sz w:val="24"/>
          <w:szCs w:val="24"/>
        </w:rPr>
        <w:t xml:space="preserve">№ 365 от 26.06.2019г </w:t>
      </w:r>
      <w:r w:rsidR="00E745A1" w:rsidRPr="001615B4">
        <w:rPr>
          <w:rFonts w:ascii="Times New Roman" w:hAnsi="Times New Roman"/>
          <w:spacing w:val="-1"/>
          <w:sz w:val="24"/>
          <w:szCs w:val="24"/>
        </w:rPr>
        <w:t>«О внесении изменений в постановление администрации Чаплыгинского муниципальног</w:t>
      </w:r>
      <w:r w:rsidR="00AE6019" w:rsidRPr="001615B4">
        <w:rPr>
          <w:rFonts w:ascii="Times New Roman" w:hAnsi="Times New Roman"/>
          <w:spacing w:val="-1"/>
          <w:sz w:val="24"/>
          <w:szCs w:val="24"/>
        </w:rPr>
        <w:t>о района №329 от 19.03.2015г. «</w:t>
      </w:r>
      <w:r w:rsidR="00E745A1" w:rsidRPr="001615B4">
        <w:rPr>
          <w:rFonts w:ascii="Times New Roman" w:hAnsi="Times New Roman"/>
          <w:spacing w:val="-1"/>
          <w:sz w:val="24"/>
          <w:szCs w:val="24"/>
        </w:rPr>
        <w:t>О компенсационных и стимулирующих выплатах руководителям, их заместителям и главным бухгалтерам районных муниципальных учреждений»;</w:t>
      </w:r>
      <w:r w:rsidR="00E42FD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745A1" w:rsidRPr="001615B4">
        <w:rPr>
          <w:rFonts w:ascii="Times New Roman" w:hAnsi="Times New Roman"/>
          <w:sz w:val="24"/>
          <w:szCs w:val="24"/>
        </w:rPr>
        <w:t xml:space="preserve">и Едиными рекомендациями по оплате труда </w:t>
      </w:r>
      <w:r w:rsidR="00A221E0" w:rsidRPr="001615B4">
        <w:rPr>
          <w:rFonts w:ascii="Times New Roman" w:hAnsi="Times New Roman"/>
          <w:sz w:val="24"/>
          <w:szCs w:val="24"/>
        </w:rPr>
        <w:t>работников бюджетных учреждений.</w:t>
      </w:r>
    </w:p>
    <w:p w14:paraId="311DD5BE" w14:textId="77777777" w:rsidR="00C02BC9" w:rsidRPr="001615B4" w:rsidRDefault="00C02BC9" w:rsidP="00E745A1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pacing w:val="-15"/>
          <w:sz w:val="24"/>
          <w:szCs w:val="24"/>
        </w:rPr>
        <w:t>2.</w:t>
      </w:r>
      <w:r w:rsidR="001D1B14">
        <w:rPr>
          <w:rFonts w:ascii="Times New Roman" w:hAnsi="Times New Roman"/>
          <w:spacing w:val="-15"/>
          <w:sz w:val="24"/>
          <w:szCs w:val="24"/>
        </w:rPr>
        <w:t xml:space="preserve"> </w:t>
      </w:r>
      <w:r w:rsidR="00AA26DF" w:rsidRPr="001615B4">
        <w:rPr>
          <w:rFonts w:ascii="Times New Roman" w:hAnsi="Times New Roman"/>
          <w:sz w:val="24"/>
          <w:szCs w:val="24"/>
        </w:rPr>
        <w:t>П</w:t>
      </w:r>
      <w:r w:rsidR="0067006E" w:rsidRPr="001615B4">
        <w:rPr>
          <w:rFonts w:ascii="Times New Roman" w:hAnsi="Times New Roman"/>
          <w:sz w:val="24"/>
          <w:szCs w:val="24"/>
        </w:rPr>
        <w:t>оложение</w:t>
      </w:r>
      <w:r w:rsidR="00F07B68" w:rsidRPr="001615B4">
        <w:rPr>
          <w:rFonts w:ascii="Times New Roman" w:hAnsi="Times New Roman"/>
          <w:sz w:val="24"/>
          <w:szCs w:val="24"/>
        </w:rPr>
        <w:t xml:space="preserve"> определяет </w:t>
      </w:r>
      <w:r w:rsidR="00793522" w:rsidRPr="001615B4">
        <w:rPr>
          <w:rFonts w:ascii="Times New Roman" w:hAnsi="Times New Roman"/>
          <w:sz w:val="24"/>
          <w:szCs w:val="24"/>
        </w:rPr>
        <w:t xml:space="preserve">порядок и </w:t>
      </w:r>
      <w:r w:rsidR="0067006E" w:rsidRPr="001615B4">
        <w:rPr>
          <w:rFonts w:ascii="Times New Roman" w:hAnsi="Times New Roman"/>
          <w:sz w:val="24"/>
          <w:szCs w:val="24"/>
        </w:rPr>
        <w:t>условия</w:t>
      </w:r>
      <w:r w:rsidR="00551F1C">
        <w:rPr>
          <w:rFonts w:ascii="Times New Roman" w:hAnsi="Times New Roman"/>
          <w:sz w:val="24"/>
          <w:szCs w:val="24"/>
        </w:rPr>
        <w:t xml:space="preserve"> </w:t>
      </w:r>
      <w:r w:rsidR="00793522" w:rsidRPr="001615B4">
        <w:rPr>
          <w:rFonts w:ascii="Times New Roman" w:hAnsi="Times New Roman"/>
          <w:sz w:val="24"/>
          <w:szCs w:val="24"/>
        </w:rPr>
        <w:t>опла</w:t>
      </w:r>
      <w:r w:rsidR="00AA26DF" w:rsidRPr="001615B4">
        <w:rPr>
          <w:rFonts w:ascii="Times New Roman" w:hAnsi="Times New Roman"/>
          <w:sz w:val="24"/>
          <w:szCs w:val="24"/>
        </w:rPr>
        <w:t>ты труда работников</w:t>
      </w:r>
      <w:r w:rsidR="00E745A1" w:rsidRPr="001615B4">
        <w:rPr>
          <w:rFonts w:ascii="Times New Roman" w:hAnsi="Times New Roman"/>
          <w:sz w:val="24"/>
          <w:szCs w:val="24"/>
        </w:rPr>
        <w:t xml:space="preserve"> МБДОУ д/с «Теремок» </w:t>
      </w:r>
      <w:r w:rsidR="00AF4B61">
        <w:rPr>
          <w:rFonts w:ascii="Times New Roman" w:hAnsi="Times New Roman"/>
          <w:sz w:val="24"/>
          <w:szCs w:val="24"/>
        </w:rPr>
        <w:t xml:space="preserve">с.Конюшки </w:t>
      </w:r>
      <w:r w:rsidR="001D1B14" w:rsidRPr="001D1B14">
        <w:rPr>
          <w:rFonts w:ascii="Times New Roman" w:hAnsi="Times New Roman"/>
          <w:sz w:val="28"/>
          <w:szCs w:val="28"/>
        </w:rPr>
        <w:t xml:space="preserve"> </w:t>
      </w:r>
      <w:r w:rsidR="001D1B14" w:rsidRPr="001D1B14">
        <w:rPr>
          <w:rFonts w:ascii="Times New Roman" w:hAnsi="Times New Roman"/>
          <w:sz w:val="24"/>
          <w:szCs w:val="28"/>
        </w:rPr>
        <w:t>за счет бюджетных ассигнований</w:t>
      </w:r>
      <w:r w:rsidR="00793522" w:rsidRPr="001615B4">
        <w:rPr>
          <w:rFonts w:ascii="Times New Roman" w:hAnsi="Times New Roman"/>
          <w:sz w:val="24"/>
          <w:szCs w:val="24"/>
        </w:rPr>
        <w:t xml:space="preserve">. </w:t>
      </w:r>
      <w:r w:rsidR="00F07B68" w:rsidRPr="001615B4">
        <w:rPr>
          <w:rFonts w:ascii="Times New Roman" w:hAnsi="Times New Roman"/>
          <w:sz w:val="24"/>
          <w:szCs w:val="24"/>
        </w:rPr>
        <w:t xml:space="preserve">Положение </w:t>
      </w:r>
      <w:r w:rsidR="00793522" w:rsidRPr="001615B4">
        <w:rPr>
          <w:rFonts w:ascii="Times New Roman" w:hAnsi="Times New Roman"/>
          <w:sz w:val="24"/>
          <w:szCs w:val="24"/>
        </w:rPr>
        <w:t xml:space="preserve"> принимается </w:t>
      </w:r>
      <w:r w:rsidR="00F07B68" w:rsidRPr="001615B4">
        <w:rPr>
          <w:rFonts w:ascii="Times New Roman" w:hAnsi="Times New Roman"/>
          <w:sz w:val="24"/>
          <w:szCs w:val="24"/>
        </w:rPr>
        <w:t xml:space="preserve">заведующим </w:t>
      </w:r>
      <w:r w:rsidR="00793522" w:rsidRPr="001615B4">
        <w:rPr>
          <w:rFonts w:ascii="Times New Roman" w:hAnsi="Times New Roman"/>
          <w:sz w:val="24"/>
          <w:szCs w:val="24"/>
        </w:rPr>
        <w:t>с учётом мнения представительного органа работников учреждения.</w:t>
      </w:r>
    </w:p>
    <w:p w14:paraId="609DB3B6" w14:textId="77777777" w:rsidR="00C02BC9" w:rsidRPr="001615B4" w:rsidRDefault="00C02BC9" w:rsidP="00D723B2">
      <w:pPr>
        <w:shd w:val="clear" w:color="auto" w:fill="FFFFFF"/>
        <w:tabs>
          <w:tab w:val="left" w:pos="0"/>
        </w:tabs>
        <w:spacing w:after="0" w:line="240" w:lineRule="auto"/>
        <w:ind w:right="5" w:firstLine="709"/>
        <w:jc w:val="both"/>
        <w:rPr>
          <w:rFonts w:ascii="Times New Roman" w:hAnsi="Times New Roman"/>
          <w:spacing w:val="-17"/>
          <w:sz w:val="24"/>
          <w:szCs w:val="24"/>
        </w:rPr>
      </w:pPr>
      <w:r w:rsidRPr="001615B4">
        <w:rPr>
          <w:rFonts w:ascii="Times New Roman" w:hAnsi="Times New Roman"/>
          <w:spacing w:val="-2"/>
          <w:sz w:val="24"/>
          <w:szCs w:val="24"/>
        </w:rPr>
        <w:t xml:space="preserve">3. Положение определяет порядок формирования фонда оплаты труда </w:t>
      </w:r>
      <w:r w:rsidRPr="001615B4">
        <w:rPr>
          <w:rFonts w:ascii="Times New Roman" w:hAnsi="Times New Roman"/>
          <w:sz w:val="24"/>
          <w:szCs w:val="24"/>
        </w:rPr>
        <w:t xml:space="preserve">работников </w:t>
      </w:r>
      <w:r w:rsidR="00793522" w:rsidRPr="001615B4">
        <w:rPr>
          <w:rFonts w:ascii="Times New Roman" w:hAnsi="Times New Roman"/>
          <w:sz w:val="24"/>
          <w:szCs w:val="24"/>
        </w:rPr>
        <w:t>учреждения</w:t>
      </w:r>
      <w:r w:rsidR="00551F1C">
        <w:rPr>
          <w:rFonts w:ascii="Times New Roman" w:hAnsi="Times New Roman"/>
          <w:sz w:val="24"/>
          <w:szCs w:val="24"/>
        </w:rPr>
        <w:t xml:space="preserve"> </w:t>
      </w:r>
      <w:r w:rsidRPr="001615B4">
        <w:rPr>
          <w:rFonts w:ascii="Times New Roman" w:hAnsi="Times New Roman"/>
          <w:sz w:val="24"/>
          <w:szCs w:val="24"/>
        </w:rPr>
        <w:t xml:space="preserve">за счет средств областного бюджета и иных источников, не запрещенных законодательством Российской Федерации, установления размеров окладов (должностных окладов), ставок заработной </w:t>
      </w:r>
      <w:r w:rsidRPr="001615B4">
        <w:rPr>
          <w:rFonts w:ascii="Times New Roman" w:hAnsi="Times New Roman"/>
          <w:spacing w:val="-1"/>
          <w:sz w:val="24"/>
          <w:szCs w:val="24"/>
        </w:rPr>
        <w:t xml:space="preserve">платы по профессиональным квалификационным группам (далее - ПКГ) и </w:t>
      </w:r>
      <w:r w:rsidRPr="001615B4">
        <w:rPr>
          <w:rFonts w:ascii="Times New Roman" w:hAnsi="Times New Roman"/>
          <w:sz w:val="24"/>
          <w:szCs w:val="24"/>
        </w:rPr>
        <w:t>квалификационным уровням,</w:t>
      </w:r>
      <w:r w:rsidR="00AA26DF" w:rsidRPr="001615B4">
        <w:rPr>
          <w:rFonts w:ascii="Times New Roman" w:hAnsi="Times New Roman"/>
          <w:sz w:val="24"/>
          <w:szCs w:val="24"/>
        </w:rPr>
        <w:t xml:space="preserve"> тарифных ставок,</w:t>
      </w:r>
      <w:r w:rsidRPr="001615B4">
        <w:rPr>
          <w:rFonts w:ascii="Times New Roman" w:hAnsi="Times New Roman"/>
          <w:sz w:val="24"/>
          <w:szCs w:val="24"/>
        </w:rPr>
        <w:t xml:space="preserve"> а также выплат компенсационного и стимулирующего характера.</w:t>
      </w:r>
    </w:p>
    <w:p w14:paraId="1D043738" w14:textId="77777777" w:rsidR="0046060A" w:rsidRPr="001615B4" w:rsidRDefault="0046060A" w:rsidP="00D723B2">
      <w:pPr>
        <w:shd w:val="clear" w:color="auto" w:fill="FFFFFF"/>
        <w:tabs>
          <w:tab w:val="left" w:pos="1493"/>
        </w:tabs>
        <w:spacing w:after="0" w:line="240" w:lineRule="auto"/>
        <w:ind w:left="5" w:right="1" w:firstLine="704"/>
        <w:jc w:val="both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 xml:space="preserve">4. Фонд оплаты труда работников </w:t>
      </w:r>
      <w:r w:rsidR="00793522" w:rsidRPr="001615B4">
        <w:rPr>
          <w:rFonts w:ascii="Times New Roman" w:hAnsi="Times New Roman"/>
          <w:sz w:val="24"/>
          <w:szCs w:val="24"/>
        </w:rPr>
        <w:t>учреждения</w:t>
      </w:r>
      <w:r w:rsidRPr="001615B4">
        <w:rPr>
          <w:rFonts w:ascii="Times New Roman" w:hAnsi="Times New Roman"/>
          <w:sz w:val="24"/>
          <w:szCs w:val="24"/>
        </w:rPr>
        <w:t xml:space="preserve"> формируется на</w:t>
      </w:r>
      <w:r w:rsidR="00551F1C">
        <w:rPr>
          <w:rFonts w:ascii="Times New Roman" w:hAnsi="Times New Roman"/>
          <w:sz w:val="24"/>
          <w:szCs w:val="24"/>
        </w:rPr>
        <w:t xml:space="preserve"> </w:t>
      </w:r>
      <w:r w:rsidRPr="001615B4">
        <w:rPr>
          <w:rFonts w:ascii="Times New Roman" w:hAnsi="Times New Roman"/>
          <w:sz w:val="24"/>
          <w:szCs w:val="24"/>
        </w:rPr>
        <w:t xml:space="preserve">календарный год, исходя из объемов субсидии, выделяемой на выполнение </w:t>
      </w:r>
      <w:r w:rsidR="00AA26DF" w:rsidRPr="001615B4">
        <w:rPr>
          <w:rFonts w:ascii="Times New Roman" w:hAnsi="Times New Roman"/>
          <w:sz w:val="24"/>
          <w:szCs w:val="24"/>
        </w:rPr>
        <w:t>муниципального</w:t>
      </w:r>
      <w:r w:rsidRPr="001615B4">
        <w:rPr>
          <w:rFonts w:ascii="Times New Roman" w:hAnsi="Times New Roman"/>
          <w:sz w:val="24"/>
          <w:szCs w:val="24"/>
        </w:rPr>
        <w:t xml:space="preserve"> задания и средств, поступающих от приносящей доход деятельности.</w:t>
      </w:r>
    </w:p>
    <w:p w14:paraId="45C71A9D" w14:textId="77777777" w:rsidR="00907727" w:rsidRPr="001615B4" w:rsidRDefault="00907727" w:rsidP="00D723B2">
      <w:pPr>
        <w:shd w:val="clear" w:color="auto" w:fill="FFFFFF"/>
        <w:tabs>
          <w:tab w:val="left" w:pos="1493"/>
        </w:tabs>
        <w:spacing w:after="0" w:line="240" w:lineRule="auto"/>
        <w:ind w:left="5" w:right="1" w:firstLine="704"/>
        <w:jc w:val="both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Выплаты компенсационного и стимулирующего характера устанавливаются в пределах утвержденного фонда оплаты труда учреждения.</w:t>
      </w:r>
    </w:p>
    <w:p w14:paraId="0254C684" w14:textId="77777777" w:rsidR="0046060A" w:rsidRPr="001615B4" w:rsidRDefault="0066785F" w:rsidP="00D723B2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/>
          <w:spacing w:val="-1"/>
          <w:sz w:val="24"/>
          <w:szCs w:val="24"/>
        </w:rPr>
      </w:pPr>
      <w:r w:rsidRPr="001615B4">
        <w:rPr>
          <w:rFonts w:ascii="Times New Roman" w:hAnsi="Times New Roman"/>
          <w:spacing w:val="-16"/>
          <w:sz w:val="24"/>
          <w:szCs w:val="24"/>
        </w:rPr>
        <w:tab/>
      </w:r>
      <w:r w:rsidR="00C02BC9" w:rsidRPr="001615B4">
        <w:rPr>
          <w:rFonts w:ascii="Times New Roman" w:hAnsi="Times New Roman"/>
          <w:spacing w:val="-16"/>
          <w:sz w:val="24"/>
          <w:szCs w:val="24"/>
        </w:rPr>
        <w:t>5.</w:t>
      </w:r>
      <w:r w:rsidR="001D1B14">
        <w:rPr>
          <w:rFonts w:ascii="Times New Roman" w:hAnsi="Times New Roman"/>
          <w:spacing w:val="-16"/>
          <w:sz w:val="24"/>
          <w:szCs w:val="24"/>
        </w:rPr>
        <w:t xml:space="preserve"> </w:t>
      </w:r>
      <w:r w:rsidR="0046060A" w:rsidRPr="001615B4">
        <w:rPr>
          <w:rFonts w:ascii="Times New Roman" w:hAnsi="Times New Roman"/>
          <w:spacing w:val="-1"/>
          <w:sz w:val="24"/>
          <w:szCs w:val="24"/>
        </w:rPr>
        <w:t>Заработная плата каждого работника зависит от его квалификации, сложности выполняемой работы, количества и качества затраченного труда и не ограничивается максимальным размером, за исключением случаев, предусмотренных трудовым законодательством РФ.</w:t>
      </w:r>
    </w:p>
    <w:p w14:paraId="09506264" w14:textId="77777777" w:rsidR="00080A82" w:rsidRPr="001615B4" w:rsidRDefault="00080A82" w:rsidP="00D723B2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ab/>
        <w:t>При этом заработная плата работников (без учёта премий и иных выплат стимулирующего характера) при изменении системы оплаты труда не может быть меньше заработной платы (без учёта премий и иных выплат стимулирующего характера), выплачиваемой работникам до её изменения, при условии сохранения объёма трудовых (должностных) обязанностей работников и выполнения ими работ той же квалификации.</w:t>
      </w:r>
    </w:p>
    <w:p w14:paraId="6BDB3ECA" w14:textId="77777777" w:rsidR="00080A82" w:rsidRPr="001615B4" w:rsidRDefault="00080A82" w:rsidP="00D723B2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ab/>
        <w:t>6. Определение размеров заработной платы работников учреждения, в том числе работающих по совместительству, осуществляется в соответствии с действующей в учреждении системой оплаты труда. Оплата труда работников, работающих по совместительству, а также на условиях неполного рабочего времени производится пропорционально отработанному времени или в зависимости от выполняемого ими объёма работы.</w:t>
      </w:r>
    </w:p>
    <w:p w14:paraId="5504BF83" w14:textId="77777777" w:rsidR="00080A82" w:rsidRPr="001615B4" w:rsidRDefault="00080A82" w:rsidP="00D723B2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lastRenderedPageBreak/>
        <w:tab/>
        <w:t>7. Педагогическая работа на условиях почасовой оплаты труда в объёме не более 300 часов в год, осуществляемая в соответствии с постановлением Минтруда</w:t>
      </w:r>
      <w:r w:rsidR="00DA25E0" w:rsidRPr="001615B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A25E0" w:rsidRPr="001615B4">
        <w:rPr>
          <w:rFonts w:ascii="Times New Roman" w:hAnsi="Times New Roman"/>
          <w:sz w:val="24"/>
          <w:szCs w:val="24"/>
        </w:rPr>
        <w:t>соцразвития</w:t>
      </w:r>
      <w:proofErr w:type="spellEnd"/>
      <w:r w:rsidR="00DA25E0" w:rsidRPr="001615B4">
        <w:rPr>
          <w:rFonts w:ascii="Times New Roman" w:hAnsi="Times New Roman"/>
          <w:sz w:val="24"/>
          <w:szCs w:val="24"/>
        </w:rPr>
        <w:t xml:space="preserve"> РФ от 30 июня 2003 г. № 41 «Об особенностях работы по совместительству педагогических … и других работников», оплачивается пропорционально количеству отработанных часов в соответствии со стоимостью часа, установленного локальным нормативным актом учреждения в зависимости от реализуемых образовательных программ и (или) уровня квалификации педагогического работника.</w:t>
      </w:r>
    </w:p>
    <w:p w14:paraId="3233E420" w14:textId="77777777" w:rsidR="0046060A" w:rsidRPr="001615B4" w:rsidRDefault="0066785F" w:rsidP="00D723B2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ab/>
      </w:r>
      <w:r w:rsidR="00DA25E0" w:rsidRPr="001615B4">
        <w:rPr>
          <w:rFonts w:ascii="Times New Roman" w:hAnsi="Times New Roman"/>
          <w:sz w:val="24"/>
          <w:szCs w:val="24"/>
        </w:rPr>
        <w:t>8</w:t>
      </w:r>
      <w:r w:rsidR="0046060A" w:rsidRPr="001615B4">
        <w:rPr>
          <w:rFonts w:ascii="Times New Roman" w:hAnsi="Times New Roman"/>
          <w:sz w:val="24"/>
          <w:szCs w:val="24"/>
        </w:rPr>
        <w:t xml:space="preserve">. Месячная заработная плата работника, полностью отработавшего за  этот  период  норму  рабочего  времени  и   выполнившего  норму  труда (трудовые обязанности), не может быть ниже установленного федеральным законодательством минимального размера оплаты труда. </w:t>
      </w:r>
    </w:p>
    <w:p w14:paraId="0BC369CF" w14:textId="77777777" w:rsidR="00C02BC9" w:rsidRPr="001615B4" w:rsidRDefault="00C02BC9" w:rsidP="00D723B2">
      <w:pPr>
        <w:shd w:val="clear" w:color="auto" w:fill="FFFFFF"/>
        <w:spacing w:after="0" w:line="240" w:lineRule="auto"/>
        <w:ind w:left="2381" w:right="2371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62BED6EE" w14:textId="77777777" w:rsidR="00FB5A1C" w:rsidRPr="001615B4" w:rsidRDefault="00C02BC9" w:rsidP="00D723B2">
      <w:pPr>
        <w:shd w:val="clear" w:color="auto" w:fill="FFFFFF"/>
        <w:spacing w:after="0" w:line="240" w:lineRule="auto"/>
        <w:ind w:left="2381" w:right="2371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1615B4">
        <w:rPr>
          <w:rFonts w:ascii="Times New Roman" w:hAnsi="Times New Roman"/>
          <w:b/>
          <w:bCs/>
          <w:spacing w:val="-2"/>
          <w:sz w:val="24"/>
          <w:szCs w:val="24"/>
          <w:lang w:val="en-US"/>
        </w:rPr>
        <w:t>II</w:t>
      </w:r>
      <w:r w:rsidRPr="001615B4">
        <w:rPr>
          <w:rFonts w:ascii="Times New Roman" w:hAnsi="Times New Roman"/>
          <w:b/>
          <w:bCs/>
          <w:spacing w:val="-2"/>
          <w:sz w:val="24"/>
          <w:szCs w:val="24"/>
        </w:rPr>
        <w:t xml:space="preserve">. Порядок и условия оплаты труда </w:t>
      </w:r>
      <w:r w:rsidR="00DA25E0" w:rsidRPr="001615B4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="002D0BC8" w:rsidRPr="001615B4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="00DA25E0" w:rsidRPr="001615B4">
        <w:rPr>
          <w:rFonts w:ascii="Times New Roman" w:hAnsi="Times New Roman"/>
          <w:b/>
          <w:bCs/>
          <w:spacing w:val="-2"/>
          <w:sz w:val="24"/>
          <w:szCs w:val="24"/>
        </w:rPr>
        <w:t>ботников учреждения</w:t>
      </w:r>
    </w:p>
    <w:p w14:paraId="4E485329" w14:textId="77777777" w:rsidR="00C02BC9" w:rsidRPr="001615B4" w:rsidRDefault="0066785F" w:rsidP="00D723B2">
      <w:pPr>
        <w:shd w:val="clear" w:color="auto" w:fill="FFFFFF"/>
        <w:tabs>
          <w:tab w:val="left" w:pos="0"/>
        </w:tabs>
        <w:spacing w:after="0" w:line="240" w:lineRule="auto"/>
        <w:ind w:left="5" w:right="1" w:hanging="5"/>
        <w:jc w:val="both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pacing w:val="-8"/>
          <w:sz w:val="24"/>
          <w:szCs w:val="24"/>
        </w:rPr>
        <w:tab/>
      </w:r>
      <w:r w:rsidRPr="001615B4">
        <w:rPr>
          <w:rFonts w:ascii="Times New Roman" w:hAnsi="Times New Roman"/>
          <w:spacing w:val="-8"/>
          <w:sz w:val="24"/>
          <w:szCs w:val="24"/>
        </w:rPr>
        <w:tab/>
      </w:r>
      <w:r w:rsidR="005B0862" w:rsidRPr="001615B4">
        <w:rPr>
          <w:rFonts w:ascii="Times New Roman" w:hAnsi="Times New Roman"/>
          <w:spacing w:val="-8"/>
          <w:sz w:val="24"/>
          <w:szCs w:val="24"/>
        </w:rPr>
        <w:t>9</w:t>
      </w:r>
      <w:r w:rsidR="00307EA5" w:rsidRPr="001615B4">
        <w:rPr>
          <w:rFonts w:ascii="Times New Roman" w:hAnsi="Times New Roman"/>
          <w:spacing w:val="-8"/>
          <w:sz w:val="24"/>
          <w:szCs w:val="24"/>
        </w:rPr>
        <w:t>.</w:t>
      </w:r>
      <w:r w:rsidR="00C02BC9" w:rsidRPr="001615B4">
        <w:rPr>
          <w:rFonts w:ascii="Times New Roman" w:hAnsi="Times New Roman"/>
          <w:spacing w:val="-2"/>
          <w:sz w:val="24"/>
          <w:szCs w:val="24"/>
        </w:rPr>
        <w:t xml:space="preserve"> Система оплаты труда работников </w:t>
      </w:r>
      <w:r w:rsidR="00693BB8" w:rsidRPr="001615B4">
        <w:rPr>
          <w:rFonts w:ascii="Times New Roman" w:hAnsi="Times New Roman"/>
          <w:sz w:val="24"/>
          <w:szCs w:val="24"/>
        </w:rPr>
        <w:t>учреждения</w:t>
      </w:r>
      <w:r w:rsidR="00C02BC9" w:rsidRPr="001615B4">
        <w:rPr>
          <w:rFonts w:ascii="Times New Roman" w:hAnsi="Times New Roman"/>
          <w:spacing w:val="-2"/>
          <w:sz w:val="24"/>
          <w:szCs w:val="24"/>
        </w:rPr>
        <w:t xml:space="preserve"> устанавливается с</w:t>
      </w:r>
      <w:r w:rsidR="00C02BC9" w:rsidRPr="001615B4">
        <w:rPr>
          <w:rFonts w:ascii="Times New Roman" w:hAnsi="Times New Roman"/>
          <w:spacing w:val="-2"/>
          <w:sz w:val="24"/>
          <w:szCs w:val="24"/>
        </w:rPr>
        <w:br/>
      </w:r>
      <w:r w:rsidR="00C02BC9" w:rsidRPr="001615B4">
        <w:rPr>
          <w:rFonts w:ascii="Times New Roman" w:hAnsi="Times New Roman"/>
          <w:sz w:val="24"/>
          <w:szCs w:val="24"/>
        </w:rPr>
        <w:t>учетом:</w:t>
      </w:r>
    </w:p>
    <w:p w14:paraId="47AB188C" w14:textId="77777777" w:rsidR="00C02BC9" w:rsidRPr="001615B4" w:rsidRDefault="00C02BC9" w:rsidP="00D723B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5" w:right="1" w:firstLine="704"/>
        <w:jc w:val="both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pacing w:val="-2"/>
          <w:sz w:val="24"/>
          <w:szCs w:val="24"/>
        </w:rPr>
        <w:t xml:space="preserve">единого тарифно-квалификационного справочника работ и профессий </w:t>
      </w:r>
      <w:r w:rsidRPr="001615B4">
        <w:rPr>
          <w:rFonts w:ascii="Times New Roman" w:hAnsi="Times New Roman"/>
          <w:sz w:val="24"/>
          <w:szCs w:val="24"/>
        </w:rPr>
        <w:t>рабочих;</w:t>
      </w:r>
    </w:p>
    <w:p w14:paraId="09D985BC" w14:textId="77777777" w:rsidR="00C02BC9" w:rsidRPr="001615B4" w:rsidRDefault="00C02BC9" w:rsidP="00D723B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5" w:right="1" w:firstLine="704"/>
        <w:jc w:val="both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pacing w:val="-1"/>
          <w:sz w:val="24"/>
          <w:szCs w:val="24"/>
        </w:rPr>
        <w:t xml:space="preserve">единого квалификационного справочника должностей руководителей, </w:t>
      </w:r>
      <w:r w:rsidRPr="001615B4">
        <w:rPr>
          <w:rFonts w:ascii="Times New Roman" w:hAnsi="Times New Roman"/>
          <w:sz w:val="24"/>
          <w:szCs w:val="24"/>
        </w:rPr>
        <w:t>специалистов и служащих</w:t>
      </w:r>
      <w:r w:rsidR="00307EA5" w:rsidRPr="001615B4">
        <w:rPr>
          <w:rFonts w:ascii="Times New Roman" w:hAnsi="Times New Roman"/>
          <w:sz w:val="24"/>
          <w:szCs w:val="24"/>
        </w:rPr>
        <w:t xml:space="preserve"> или профессиональных стандартов</w:t>
      </w:r>
      <w:r w:rsidRPr="001615B4">
        <w:rPr>
          <w:rFonts w:ascii="Times New Roman" w:hAnsi="Times New Roman"/>
          <w:sz w:val="24"/>
          <w:szCs w:val="24"/>
        </w:rPr>
        <w:t>;</w:t>
      </w:r>
    </w:p>
    <w:p w14:paraId="78EC2CB9" w14:textId="77777777" w:rsidR="00307EA5" w:rsidRPr="001615B4" w:rsidRDefault="00307EA5" w:rsidP="00D723B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5" w:right="1" w:firstLine="704"/>
        <w:jc w:val="both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номенклатуры должностей педагогических работников</w:t>
      </w:r>
      <w:r w:rsidR="00AE1996" w:rsidRPr="001615B4">
        <w:rPr>
          <w:rFonts w:ascii="Times New Roman" w:hAnsi="Times New Roman"/>
          <w:sz w:val="24"/>
          <w:szCs w:val="24"/>
        </w:rPr>
        <w:t>;</w:t>
      </w:r>
    </w:p>
    <w:p w14:paraId="177CB497" w14:textId="77777777" w:rsidR="00AE1996" w:rsidRPr="001615B4" w:rsidRDefault="00AE1996" w:rsidP="00D723B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5" w:right="1" w:firstLine="704"/>
        <w:jc w:val="both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продолжительности рабочего времени педагогических работников;</w:t>
      </w:r>
    </w:p>
    <w:p w14:paraId="2628B03E" w14:textId="77777777" w:rsidR="00C02BC9" w:rsidRPr="001615B4" w:rsidRDefault="00C02BC9" w:rsidP="00D723B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5" w:right="1" w:firstLine="704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государственных гарантий по оплате труда;</w:t>
      </w:r>
    </w:p>
    <w:p w14:paraId="01FDF486" w14:textId="77777777" w:rsidR="00AE1996" w:rsidRPr="001615B4" w:rsidRDefault="00AE1996" w:rsidP="00D723B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5" w:right="1" w:firstLine="704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особенностей режима рабочего времени и времени отдыха педагогических и иных работников, осуществляющих образовательную деятельность;</w:t>
      </w:r>
    </w:p>
    <w:p w14:paraId="069A5C6D" w14:textId="77777777" w:rsidR="00C02BC9" w:rsidRPr="001615B4" w:rsidRDefault="00C02BC9" w:rsidP="00D723B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5" w:right="1" w:firstLine="704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перечня видов выплат компенсационного характера;</w:t>
      </w:r>
    </w:p>
    <w:p w14:paraId="6AD8675D" w14:textId="77777777" w:rsidR="00AE1996" w:rsidRPr="001615B4" w:rsidRDefault="00C02BC9" w:rsidP="00D723B2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5" w:right="1" w:firstLine="704"/>
        <w:jc w:val="both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-</w:t>
      </w:r>
      <w:r w:rsidRPr="001615B4">
        <w:rPr>
          <w:rFonts w:ascii="Times New Roman" w:hAnsi="Times New Roman"/>
          <w:spacing w:val="-2"/>
          <w:sz w:val="24"/>
          <w:szCs w:val="24"/>
        </w:rPr>
        <w:t>перечня видов выплат стимулирующего характера</w:t>
      </w:r>
      <w:r w:rsidRPr="001615B4">
        <w:rPr>
          <w:rFonts w:ascii="Times New Roman" w:hAnsi="Times New Roman"/>
          <w:sz w:val="24"/>
          <w:szCs w:val="24"/>
        </w:rPr>
        <w:t xml:space="preserve">; </w:t>
      </w:r>
    </w:p>
    <w:p w14:paraId="0B023A3D" w14:textId="77777777" w:rsidR="00B224C4" w:rsidRPr="001615B4" w:rsidRDefault="00AE1996" w:rsidP="00D723B2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5" w:right="1" w:firstLine="704"/>
        <w:jc w:val="both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- настоящего Положения;</w:t>
      </w:r>
    </w:p>
    <w:p w14:paraId="6F80EA3C" w14:textId="77777777" w:rsidR="00C02BC9" w:rsidRPr="001615B4" w:rsidRDefault="00B224C4" w:rsidP="00D723B2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5" w:right="1" w:firstLine="704"/>
        <w:jc w:val="both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- рекомендаций Р</w:t>
      </w:r>
      <w:r w:rsidR="00693BB8" w:rsidRPr="001615B4">
        <w:rPr>
          <w:rFonts w:ascii="Times New Roman" w:hAnsi="Times New Roman"/>
          <w:sz w:val="24"/>
          <w:szCs w:val="24"/>
        </w:rPr>
        <w:t>оссийской трёхсторонней комиссии</w:t>
      </w:r>
      <w:r w:rsidRPr="001615B4">
        <w:rPr>
          <w:rFonts w:ascii="Times New Roman" w:hAnsi="Times New Roman"/>
          <w:sz w:val="24"/>
          <w:szCs w:val="24"/>
        </w:rPr>
        <w:t xml:space="preserve"> по регулированию социально-трудовых отношений по установлению на федеральном, региональном и местном уровнях систем оплаты труда работников государственных и муниципальных учреждений, утверждённых решением комиссии;</w:t>
      </w:r>
    </w:p>
    <w:p w14:paraId="3FA6E2DA" w14:textId="77777777" w:rsidR="00C02BC9" w:rsidRPr="001615B4" w:rsidRDefault="00C02BC9" w:rsidP="00D723B2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5" w:right="1" w:firstLine="704"/>
        <w:jc w:val="both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- мнения представительного органа работников.</w:t>
      </w:r>
    </w:p>
    <w:p w14:paraId="0059A422" w14:textId="77777777" w:rsidR="00C02BC9" w:rsidRPr="001615B4" w:rsidRDefault="00C02BC9" w:rsidP="00D723B2">
      <w:pPr>
        <w:shd w:val="clear" w:color="auto" w:fill="FFFFFF"/>
        <w:tabs>
          <w:tab w:val="left" w:pos="1493"/>
        </w:tabs>
        <w:spacing w:after="0" w:line="240" w:lineRule="auto"/>
        <w:ind w:left="5" w:right="1" w:firstLine="704"/>
        <w:jc w:val="both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pacing w:val="-6"/>
          <w:sz w:val="24"/>
          <w:szCs w:val="24"/>
        </w:rPr>
        <w:t>1</w:t>
      </w:r>
      <w:r w:rsidR="005B0862" w:rsidRPr="001615B4">
        <w:rPr>
          <w:rFonts w:ascii="Times New Roman" w:hAnsi="Times New Roman"/>
          <w:spacing w:val="-6"/>
          <w:sz w:val="24"/>
          <w:szCs w:val="24"/>
        </w:rPr>
        <w:t>0</w:t>
      </w:r>
      <w:r w:rsidRPr="001615B4">
        <w:rPr>
          <w:rFonts w:ascii="Times New Roman" w:hAnsi="Times New Roman"/>
          <w:spacing w:val="-6"/>
          <w:sz w:val="24"/>
          <w:szCs w:val="24"/>
        </w:rPr>
        <w:t>.</w:t>
      </w:r>
      <w:r w:rsidR="00E42FD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224C4" w:rsidRPr="001615B4">
        <w:rPr>
          <w:rFonts w:ascii="Times New Roman" w:hAnsi="Times New Roman"/>
          <w:sz w:val="24"/>
          <w:szCs w:val="24"/>
        </w:rPr>
        <w:t>Заработная плата</w:t>
      </w:r>
      <w:r w:rsidR="00920242" w:rsidRPr="001615B4">
        <w:rPr>
          <w:rFonts w:ascii="Times New Roman" w:hAnsi="Times New Roman"/>
          <w:sz w:val="24"/>
          <w:szCs w:val="24"/>
        </w:rPr>
        <w:t xml:space="preserve"> работника включает в себя </w:t>
      </w:r>
      <w:r w:rsidR="005B0862" w:rsidRPr="001615B4">
        <w:rPr>
          <w:rFonts w:ascii="Times New Roman" w:hAnsi="Times New Roman"/>
          <w:sz w:val="24"/>
          <w:szCs w:val="24"/>
        </w:rPr>
        <w:t>оклад (</w:t>
      </w:r>
      <w:r w:rsidR="00B224C4" w:rsidRPr="001615B4">
        <w:rPr>
          <w:rFonts w:ascii="Times New Roman" w:hAnsi="Times New Roman"/>
          <w:sz w:val="24"/>
          <w:szCs w:val="24"/>
        </w:rPr>
        <w:t>должностной оклад</w:t>
      </w:r>
      <w:r w:rsidR="005B0862" w:rsidRPr="001615B4">
        <w:rPr>
          <w:rFonts w:ascii="Times New Roman" w:hAnsi="Times New Roman"/>
          <w:sz w:val="24"/>
          <w:szCs w:val="24"/>
        </w:rPr>
        <w:t>)</w:t>
      </w:r>
      <w:r w:rsidR="00B224C4" w:rsidRPr="001615B4">
        <w:rPr>
          <w:rFonts w:ascii="Times New Roman" w:hAnsi="Times New Roman"/>
          <w:sz w:val="24"/>
          <w:szCs w:val="24"/>
        </w:rPr>
        <w:t>, ставку заработной платы</w:t>
      </w:r>
      <w:r w:rsidR="00920242" w:rsidRPr="001615B4">
        <w:rPr>
          <w:rFonts w:ascii="Times New Roman" w:hAnsi="Times New Roman"/>
          <w:sz w:val="24"/>
          <w:szCs w:val="24"/>
        </w:rPr>
        <w:t xml:space="preserve">, </w:t>
      </w:r>
      <w:r w:rsidR="00B224C4" w:rsidRPr="001615B4">
        <w:rPr>
          <w:rFonts w:ascii="Times New Roman" w:hAnsi="Times New Roman"/>
          <w:sz w:val="24"/>
          <w:szCs w:val="24"/>
        </w:rPr>
        <w:t xml:space="preserve">тарифную ставку, </w:t>
      </w:r>
      <w:r w:rsidR="002A223C" w:rsidRPr="001615B4">
        <w:rPr>
          <w:rFonts w:ascii="Times New Roman" w:hAnsi="Times New Roman"/>
          <w:sz w:val="24"/>
          <w:szCs w:val="24"/>
        </w:rPr>
        <w:t xml:space="preserve">а также </w:t>
      </w:r>
      <w:r w:rsidR="00B224C4" w:rsidRPr="001615B4">
        <w:rPr>
          <w:rFonts w:ascii="Times New Roman" w:hAnsi="Times New Roman"/>
          <w:sz w:val="24"/>
          <w:szCs w:val="24"/>
        </w:rPr>
        <w:t>выплаты компенсационного и стимулирующего характера.</w:t>
      </w:r>
    </w:p>
    <w:p w14:paraId="09FA6527" w14:textId="77777777" w:rsidR="00CB5490" w:rsidRPr="001615B4" w:rsidRDefault="00CB5490" w:rsidP="00D723B2">
      <w:pPr>
        <w:shd w:val="clear" w:color="auto" w:fill="FFFFFF"/>
        <w:tabs>
          <w:tab w:val="left" w:pos="1493"/>
        </w:tabs>
        <w:spacing w:after="0" w:line="240" w:lineRule="auto"/>
        <w:ind w:left="5" w:right="1" w:firstLine="704"/>
        <w:jc w:val="both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 xml:space="preserve">Исчисленная при тарификации педагогических работников заработная плата с учетом всех видов их деятельности, за которые системой оплаты труда учреждения предусматриваются соответствующие выплаты, осуществляется им ежемесячно независимо от числа недель и рабочих дней в разные месяцы года. </w:t>
      </w:r>
    </w:p>
    <w:p w14:paraId="66073081" w14:textId="77777777" w:rsidR="00EC2CA3" w:rsidRPr="001615B4" w:rsidRDefault="00B224C4" w:rsidP="00EC2CA3">
      <w:pPr>
        <w:shd w:val="clear" w:color="auto" w:fill="FFFFFF"/>
        <w:tabs>
          <w:tab w:val="left" w:pos="709"/>
        </w:tabs>
        <w:spacing w:after="0" w:line="240" w:lineRule="auto"/>
        <w:ind w:left="5" w:right="1" w:hanging="5"/>
        <w:jc w:val="both"/>
        <w:rPr>
          <w:rFonts w:ascii="Times New Roman" w:hAnsi="Times New Roman"/>
          <w:spacing w:val="-7"/>
          <w:sz w:val="24"/>
          <w:szCs w:val="24"/>
        </w:rPr>
      </w:pPr>
      <w:r w:rsidRPr="001615B4">
        <w:rPr>
          <w:rFonts w:ascii="Times New Roman" w:hAnsi="Times New Roman"/>
          <w:spacing w:val="-7"/>
          <w:sz w:val="24"/>
          <w:szCs w:val="24"/>
        </w:rPr>
        <w:tab/>
      </w:r>
      <w:r w:rsidRPr="001615B4">
        <w:rPr>
          <w:rFonts w:ascii="Times New Roman" w:hAnsi="Times New Roman"/>
          <w:spacing w:val="-7"/>
          <w:sz w:val="24"/>
          <w:szCs w:val="24"/>
        </w:rPr>
        <w:tab/>
      </w:r>
      <w:r w:rsidR="00400D79" w:rsidRPr="001615B4">
        <w:rPr>
          <w:rFonts w:ascii="Times New Roman" w:hAnsi="Times New Roman"/>
          <w:spacing w:val="-7"/>
          <w:sz w:val="24"/>
          <w:szCs w:val="24"/>
        </w:rPr>
        <w:t>1</w:t>
      </w:r>
      <w:r w:rsidR="005B0862" w:rsidRPr="001615B4">
        <w:rPr>
          <w:rFonts w:ascii="Times New Roman" w:hAnsi="Times New Roman"/>
          <w:spacing w:val="-7"/>
          <w:sz w:val="24"/>
          <w:szCs w:val="24"/>
        </w:rPr>
        <w:t>1</w:t>
      </w:r>
      <w:r w:rsidR="000C371A" w:rsidRPr="001615B4">
        <w:rPr>
          <w:rFonts w:ascii="Times New Roman" w:hAnsi="Times New Roman"/>
          <w:spacing w:val="-7"/>
          <w:sz w:val="24"/>
          <w:szCs w:val="24"/>
        </w:rPr>
        <w:t xml:space="preserve">. </w:t>
      </w:r>
      <w:r w:rsidR="00EC2CA3" w:rsidRPr="001615B4">
        <w:rPr>
          <w:rFonts w:ascii="Times New Roman" w:hAnsi="Times New Roman"/>
          <w:spacing w:val="-7"/>
          <w:sz w:val="24"/>
          <w:szCs w:val="24"/>
        </w:rPr>
        <w:t>Размеры ставок заработной платы наряду с нормами часов педагогической работы за ставку заработной платы в неделю (в год) являются расчетными величинами, принимаемыми для исчисления заработной платы педагогических работников за месяц с учетом установленного объема педагогической работы или учебной (преподавательской) работы в неделю (в год).</w:t>
      </w:r>
    </w:p>
    <w:p w14:paraId="3CDCBAF1" w14:textId="77777777" w:rsidR="00EC2CA3" w:rsidRPr="001615B4" w:rsidRDefault="00EC2CA3" w:rsidP="00EC2CA3">
      <w:pPr>
        <w:shd w:val="clear" w:color="auto" w:fill="FFFFFF"/>
        <w:tabs>
          <w:tab w:val="left" w:pos="709"/>
        </w:tabs>
        <w:spacing w:after="0" w:line="240" w:lineRule="auto"/>
        <w:ind w:left="5" w:right="1" w:hanging="5"/>
        <w:jc w:val="both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ab/>
      </w:r>
      <w:r w:rsidRPr="001615B4">
        <w:rPr>
          <w:rFonts w:ascii="Times New Roman" w:hAnsi="Times New Roman"/>
          <w:sz w:val="24"/>
          <w:szCs w:val="24"/>
        </w:rPr>
        <w:tab/>
        <w:t>Оклады (должностные оклады) работников представляют собой фиксированный размер оплаты труда работника за исполнение всей совокупности трудовых (должностных) обязанностей (всех видов педагогической работы), предусмотренных трудовым договором и должностной инструкцией работника за календарный месяц без учёта компенсационных, стимулирующих и социальных выплат.</w:t>
      </w:r>
    </w:p>
    <w:p w14:paraId="7AFC844B" w14:textId="77777777" w:rsidR="00B80C52" w:rsidRPr="001615B4" w:rsidRDefault="00F26196" w:rsidP="00D723B2">
      <w:pPr>
        <w:shd w:val="clear" w:color="auto" w:fill="FFFFFF"/>
        <w:tabs>
          <w:tab w:val="left" w:pos="709"/>
        </w:tabs>
        <w:spacing w:after="0" w:line="240" w:lineRule="auto"/>
        <w:ind w:left="5" w:right="1" w:hanging="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615B4">
        <w:rPr>
          <w:rFonts w:ascii="Times New Roman" w:hAnsi="Times New Roman"/>
          <w:sz w:val="24"/>
          <w:szCs w:val="24"/>
        </w:rPr>
        <w:tab/>
      </w:r>
      <w:r w:rsidRPr="001615B4">
        <w:rPr>
          <w:rFonts w:ascii="Times New Roman" w:hAnsi="Times New Roman"/>
          <w:sz w:val="24"/>
          <w:szCs w:val="24"/>
        </w:rPr>
        <w:tab/>
      </w:r>
      <w:r w:rsidR="001D37F4" w:rsidRPr="001615B4">
        <w:rPr>
          <w:rFonts w:ascii="Times New Roman" w:hAnsi="Times New Roman"/>
          <w:sz w:val="24"/>
          <w:szCs w:val="24"/>
        </w:rPr>
        <w:t>1</w:t>
      </w:r>
      <w:r w:rsidR="00EC2CA3" w:rsidRPr="001615B4">
        <w:rPr>
          <w:rFonts w:ascii="Times New Roman" w:hAnsi="Times New Roman"/>
          <w:sz w:val="24"/>
          <w:szCs w:val="24"/>
        </w:rPr>
        <w:t>2</w:t>
      </w:r>
      <w:r w:rsidR="001D37F4" w:rsidRPr="001615B4">
        <w:rPr>
          <w:rFonts w:ascii="Times New Roman" w:hAnsi="Times New Roman"/>
          <w:sz w:val="24"/>
          <w:szCs w:val="24"/>
        </w:rPr>
        <w:t xml:space="preserve">. </w:t>
      </w:r>
      <w:r w:rsidR="00B80C52" w:rsidRPr="001615B4">
        <w:rPr>
          <w:rFonts w:ascii="Times New Roman" w:hAnsi="Times New Roman"/>
          <w:sz w:val="24"/>
          <w:szCs w:val="24"/>
        </w:rPr>
        <w:t>В трудовом договоре (дополнительном соглашении к трудовому договору) работник</w:t>
      </w:r>
      <w:r w:rsidR="001D37F4" w:rsidRPr="001615B4">
        <w:rPr>
          <w:rFonts w:ascii="Times New Roman" w:hAnsi="Times New Roman"/>
          <w:sz w:val="24"/>
          <w:szCs w:val="24"/>
        </w:rPr>
        <w:t>а</w:t>
      </w:r>
      <w:r w:rsidR="003F3D86">
        <w:rPr>
          <w:rFonts w:ascii="Times New Roman" w:hAnsi="Times New Roman"/>
          <w:sz w:val="24"/>
          <w:szCs w:val="24"/>
        </w:rPr>
        <w:t xml:space="preserve"> </w:t>
      </w:r>
      <w:r w:rsidR="001D37F4" w:rsidRPr="001615B4">
        <w:rPr>
          <w:rFonts w:ascii="Times New Roman" w:hAnsi="Times New Roman"/>
          <w:sz w:val="24"/>
          <w:szCs w:val="24"/>
        </w:rPr>
        <w:t>закрепля</w:t>
      </w:r>
      <w:r w:rsidR="00B80C52" w:rsidRPr="001615B4">
        <w:rPr>
          <w:rFonts w:ascii="Times New Roman" w:hAnsi="Times New Roman"/>
          <w:sz w:val="24"/>
          <w:szCs w:val="24"/>
        </w:rPr>
        <w:t>е</w:t>
      </w:r>
      <w:r w:rsidR="00A85F4C" w:rsidRPr="001615B4">
        <w:rPr>
          <w:rFonts w:ascii="Times New Roman" w:hAnsi="Times New Roman"/>
          <w:sz w:val="24"/>
          <w:szCs w:val="24"/>
        </w:rPr>
        <w:t xml:space="preserve">тся </w:t>
      </w:r>
      <w:r w:rsidR="00BB792D" w:rsidRPr="001615B4">
        <w:rPr>
          <w:rFonts w:ascii="Times New Roman" w:hAnsi="Times New Roman"/>
          <w:sz w:val="24"/>
          <w:szCs w:val="24"/>
        </w:rPr>
        <w:t xml:space="preserve">размер </w:t>
      </w:r>
      <w:r w:rsidR="00B80C52" w:rsidRPr="001615B4">
        <w:rPr>
          <w:rFonts w:ascii="Times New Roman" w:hAnsi="Times New Roman"/>
          <w:sz w:val="24"/>
          <w:szCs w:val="24"/>
        </w:rPr>
        <w:t xml:space="preserve">должностного оклада, ставки заработной платы, </w:t>
      </w:r>
      <w:r w:rsidR="00BB792D" w:rsidRPr="001615B4">
        <w:rPr>
          <w:rFonts w:ascii="Times New Roman" w:hAnsi="Times New Roman"/>
          <w:sz w:val="24"/>
          <w:szCs w:val="24"/>
        </w:rPr>
        <w:t xml:space="preserve">тарифной ставки, </w:t>
      </w:r>
      <w:r w:rsidR="00B80C52" w:rsidRPr="001615B4">
        <w:rPr>
          <w:rFonts w:ascii="Times New Roman" w:hAnsi="Times New Roman"/>
          <w:sz w:val="24"/>
          <w:szCs w:val="24"/>
        </w:rPr>
        <w:t>установленный ему за исполнение трудовых (должностных) обязанностей определенной сложности (квалификации) за календарный месяц либо за установленную норму труда (норму часов педаго</w:t>
      </w:r>
      <w:r w:rsidR="00EC2CA3" w:rsidRPr="001615B4">
        <w:rPr>
          <w:rFonts w:ascii="Times New Roman" w:hAnsi="Times New Roman"/>
          <w:sz w:val="24"/>
          <w:szCs w:val="24"/>
        </w:rPr>
        <w:t xml:space="preserve">гической работы в неделю </w:t>
      </w:r>
      <w:r w:rsidR="00B80C52" w:rsidRPr="001615B4">
        <w:rPr>
          <w:rFonts w:ascii="Times New Roman" w:hAnsi="Times New Roman"/>
          <w:sz w:val="24"/>
          <w:szCs w:val="24"/>
        </w:rPr>
        <w:t xml:space="preserve"> за ставку заработной платы).</w:t>
      </w:r>
    </w:p>
    <w:p w14:paraId="446C1BCB" w14:textId="77777777" w:rsidR="009A7090" w:rsidRPr="001615B4" w:rsidRDefault="000C371A" w:rsidP="00295D05">
      <w:pPr>
        <w:shd w:val="clear" w:color="auto" w:fill="FFFFFF"/>
        <w:tabs>
          <w:tab w:val="left" w:pos="709"/>
        </w:tabs>
        <w:spacing w:after="0" w:line="240" w:lineRule="auto"/>
        <w:ind w:left="5" w:right="1" w:hanging="5"/>
        <w:jc w:val="both"/>
        <w:rPr>
          <w:rFonts w:ascii="Times New Roman" w:hAnsi="Times New Roman"/>
          <w:spacing w:val="-1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ab/>
      </w:r>
      <w:r w:rsidRPr="001615B4">
        <w:rPr>
          <w:rFonts w:ascii="Times New Roman" w:hAnsi="Times New Roman"/>
          <w:sz w:val="24"/>
          <w:szCs w:val="24"/>
        </w:rPr>
        <w:tab/>
        <w:t>1</w:t>
      </w:r>
      <w:r w:rsidR="00EC2CA3" w:rsidRPr="001615B4">
        <w:rPr>
          <w:rFonts w:ascii="Times New Roman" w:hAnsi="Times New Roman"/>
          <w:sz w:val="24"/>
          <w:szCs w:val="24"/>
        </w:rPr>
        <w:t>3</w:t>
      </w:r>
      <w:r w:rsidRPr="001615B4">
        <w:rPr>
          <w:rFonts w:ascii="Times New Roman" w:hAnsi="Times New Roman"/>
          <w:sz w:val="24"/>
          <w:szCs w:val="24"/>
        </w:rPr>
        <w:t>.</w:t>
      </w:r>
      <w:r w:rsidR="007A74FF">
        <w:rPr>
          <w:rFonts w:ascii="Times New Roman" w:hAnsi="Times New Roman"/>
          <w:sz w:val="24"/>
          <w:szCs w:val="24"/>
        </w:rPr>
        <w:t xml:space="preserve"> </w:t>
      </w:r>
      <w:r w:rsidR="00023D32" w:rsidRPr="001615B4">
        <w:rPr>
          <w:rFonts w:ascii="Times New Roman" w:hAnsi="Times New Roman"/>
          <w:sz w:val="24"/>
          <w:szCs w:val="24"/>
        </w:rPr>
        <w:t>Размер</w:t>
      </w:r>
      <w:r w:rsidR="00F5102D" w:rsidRPr="001615B4">
        <w:rPr>
          <w:rFonts w:ascii="Times New Roman" w:hAnsi="Times New Roman"/>
          <w:sz w:val="24"/>
          <w:szCs w:val="24"/>
        </w:rPr>
        <w:t>ы</w:t>
      </w:r>
      <w:r w:rsidR="00551F1C">
        <w:rPr>
          <w:rFonts w:ascii="Times New Roman" w:hAnsi="Times New Roman"/>
          <w:sz w:val="24"/>
          <w:szCs w:val="24"/>
        </w:rPr>
        <w:t xml:space="preserve"> </w:t>
      </w:r>
      <w:r w:rsidR="00CC10EC" w:rsidRPr="001615B4">
        <w:rPr>
          <w:rFonts w:ascii="Times New Roman" w:hAnsi="Times New Roman"/>
          <w:sz w:val="24"/>
          <w:szCs w:val="24"/>
        </w:rPr>
        <w:t>должностных окладов</w:t>
      </w:r>
      <w:r w:rsidR="00551F1C">
        <w:rPr>
          <w:rFonts w:ascii="Times New Roman" w:hAnsi="Times New Roman"/>
          <w:sz w:val="24"/>
          <w:szCs w:val="24"/>
        </w:rPr>
        <w:t xml:space="preserve"> </w:t>
      </w:r>
      <w:r w:rsidR="009B51AB" w:rsidRPr="001615B4">
        <w:rPr>
          <w:rFonts w:ascii="Times New Roman" w:hAnsi="Times New Roman"/>
          <w:sz w:val="24"/>
          <w:szCs w:val="24"/>
        </w:rPr>
        <w:t>руководителей структурных подразделений и работников из числа учебно-вспомогательного персонала</w:t>
      </w:r>
      <w:r w:rsidR="00CC10EC" w:rsidRPr="001615B4">
        <w:rPr>
          <w:rFonts w:ascii="Times New Roman" w:hAnsi="Times New Roman"/>
          <w:sz w:val="24"/>
          <w:szCs w:val="24"/>
        </w:rPr>
        <w:t>, ставок заработной платы</w:t>
      </w:r>
      <w:r w:rsidR="00541627" w:rsidRPr="001615B4">
        <w:rPr>
          <w:rFonts w:ascii="Times New Roman" w:hAnsi="Times New Roman"/>
          <w:sz w:val="24"/>
          <w:szCs w:val="24"/>
        </w:rPr>
        <w:t xml:space="preserve"> и должностных окладов</w:t>
      </w:r>
      <w:r w:rsidR="00CC10EC" w:rsidRPr="001615B4">
        <w:rPr>
          <w:rFonts w:ascii="Times New Roman" w:hAnsi="Times New Roman"/>
          <w:sz w:val="24"/>
          <w:szCs w:val="24"/>
        </w:rPr>
        <w:t xml:space="preserve"> педагогических работников, </w:t>
      </w:r>
      <w:r w:rsidR="00F5102D" w:rsidRPr="001615B4">
        <w:rPr>
          <w:rFonts w:ascii="Times New Roman" w:hAnsi="Times New Roman"/>
          <w:sz w:val="24"/>
          <w:szCs w:val="24"/>
        </w:rPr>
        <w:t xml:space="preserve">учреждения </w:t>
      </w:r>
      <w:r w:rsidRPr="001615B4">
        <w:rPr>
          <w:rFonts w:ascii="Times New Roman" w:hAnsi="Times New Roman"/>
          <w:sz w:val="24"/>
          <w:szCs w:val="24"/>
        </w:rPr>
        <w:t>устанавливаются</w:t>
      </w:r>
      <w:r w:rsidR="00023D32" w:rsidRPr="001615B4">
        <w:rPr>
          <w:rFonts w:ascii="Times New Roman" w:hAnsi="Times New Roman"/>
          <w:sz w:val="24"/>
          <w:szCs w:val="24"/>
        </w:rPr>
        <w:t xml:space="preserve"> приказом </w:t>
      </w:r>
      <w:r w:rsidR="00F5102D" w:rsidRPr="001615B4">
        <w:rPr>
          <w:rFonts w:ascii="Times New Roman" w:hAnsi="Times New Roman"/>
          <w:sz w:val="24"/>
          <w:szCs w:val="24"/>
        </w:rPr>
        <w:t>руководителя учреждения</w:t>
      </w:r>
      <w:r w:rsidR="00551F1C">
        <w:rPr>
          <w:rFonts w:ascii="Times New Roman" w:hAnsi="Times New Roman"/>
          <w:sz w:val="24"/>
          <w:szCs w:val="24"/>
        </w:rPr>
        <w:t xml:space="preserve"> </w:t>
      </w:r>
      <w:r w:rsidRPr="001615B4">
        <w:rPr>
          <w:rFonts w:ascii="Times New Roman" w:hAnsi="Times New Roman"/>
          <w:sz w:val="24"/>
          <w:szCs w:val="24"/>
        </w:rPr>
        <w:t xml:space="preserve">на основе требований к профессиональной подготовке и уровню </w:t>
      </w:r>
      <w:r w:rsidRPr="001615B4">
        <w:rPr>
          <w:rFonts w:ascii="Times New Roman" w:hAnsi="Times New Roman"/>
          <w:sz w:val="24"/>
          <w:szCs w:val="24"/>
        </w:rPr>
        <w:lastRenderedPageBreak/>
        <w:t>образования согласно</w:t>
      </w:r>
      <w:r w:rsidR="00551F1C">
        <w:rPr>
          <w:rFonts w:ascii="Times New Roman" w:hAnsi="Times New Roman"/>
          <w:sz w:val="24"/>
          <w:szCs w:val="24"/>
        </w:rPr>
        <w:t xml:space="preserve"> </w:t>
      </w:r>
      <w:r w:rsidR="006F7956" w:rsidRPr="001615B4">
        <w:rPr>
          <w:rFonts w:ascii="Times New Roman" w:hAnsi="Times New Roman"/>
          <w:sz w:val="24"/>
          <w:szCs w:val="24"/>
        </w:rPr>
        <w:t>Постановлению администрации Чаплыгинского муниципального района</w:t>
      </w:r>
      <w:r w:rsidR="00A5725A">
        <w:rPr>
          <w:rFonts w:ascii="Times New Roman" w:hAnsi="Times New Roman"/>
          <w:sz w:val="24"/>
          <w:szCs w:val="24"/>
        </w:rPr>
        <w:t xml:space="preserve"> </w:t>
      </w:r>
      <w:r w:rsidR="009A7090" w:rsidRPr="001615B4">
        <w:rPr>
          <w:rFonts w:ascii="Times New Roman" w:hAnsi="Times New Roman"/>
          <w:spacing w:val="-1"/>
          <w:sz w:val="24"/>
          <w:szCs w:val="24"/>
        </w:rPr>
        <w:t>№ 365 от 26.06.2019г.</w:t>
      </w:r>
      <w:r w:rsidR="00295D05" w:rsidRPr="001615B4">
        <w:rPr>
          <w:rFonts w:ascii="Times New Roman" w:hAnsi="Times New Roman"/>
          <w:spacing w:val="-1"/>
          <w:sz w:val="24"/>
          <w:szCs w:val="24"/>
        </w:rPr>
        <w:t>«О внесении изменений в постановление администрации Чаплыгинского муниципального района №</w:t>
      </w:r>
      <w:r w:rsidR="009A7090" w:rsidRPr="001615B4">
        <w:rPr>
          <w:rFonts w:ascii="Times New Roman" w:hAnsi="Times New Roman"/>
          <w:spacing w:val="-1"/>
          <w:sz w:val="24"/>
          <w:szCs w:val="24"/>
        </w:rPr>
        <w:t>329 от 19.03.2015г. «</w:t>
      </w:r>
      <w:r w:rsidR="00295D05" w:rsidRPr="001615B4">
        <w:rPr>
          <w:rFonts w:ascii="Times New Roman" w:hAnsi="Times New Roman"/>
          <w:spacing w:val="-1"/>
          <w:sz w:val="24"/>
          <w:szCs w:val="24"/>
        </w:rPr>
        <w:t xml:space="preserve">О компенсационных и стимулирующих выплатах руководителям, их заместителям и главным бухгалтерам районных муниципальных учреждений» </w:t>
      </w:r>
    </w:p>
    <w:p w14:paraId="02731FFA" w14:textId="77777777" w:rsidR="000C1E34" w:rsidRPr="001615B4" w:rsidRDefault="00295D05" w:rsidP="00393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ab/>
        <w:t xml:space="preserve">Должностные оклады общеотраслевых должностей руководителей, специалистов и служащих и размеры тарифных ставок по разрядам тарифной сетки рабочих </w:t>
      </w:r>
      <w:r w:rsidR="00A221E0" w:rsidRPr="001615B4">
        <w:rPr>
          <w:rFonts w:ascii="Times New Roman" w:hAnsi="Times New Roman"/>
          <w:spacing w:val="-1"/>
          <w:sz w:val="24"/>
          <w:szCs w:val="24"/>
        </w:rPr>
        <w:t>в</w:t>
      </w:r>
      <w:r w:rsidR="000C1E34" w:rsidRPr="001615B4">
        <w:rPr>
          <w:rFonts w:ascii="Times New Roman" w:hAnsi="Times New Roman"/>
          <w:spacing w:val="-1"/>
          <w:sz w:val="24"/>
          <w:szCs w:val="24"/>
        </w:rPr>
        <w:t xml:space="preserve"> соответствии с </w:t>
      </w:r>
      <w:r w:rsidR="00393AC0" w:rsidRPr="001615B4">
        <w:rPr>
          <w:rFonts w:ascii="Times New Roman" w:hAnsi="Times New Roman"/>
          <w:spacing w:val="-1"/>
          <w:sz w:val="24"/>
          <w:szCs w:val="24"/>
        </w:rPr>
        <w:t xml:space="preserve">Постановлением администрации Чаплыгинского муниципального района Липецкой области Российской Федерации </w:t>
      </w:r>
      <w:r w:rsidR="00393AC0" w:rsidRPr="001615B4">
        <w:rPr>
          <w:rFonts w:ascii="Times New Roman" w:hAnsi="Times New Roman"/>
          <w:sz w:val="24"/>
          <w:szCs w:val="24"/>
        </w:rPr>
        <w:t>от 10.12.2021г № 680 об утверждении Положения</w:t>
      </w:r>
      <w:r w:rsidR="004B672C" w:rsidRPr="001615B4">
        <w:rPr>
          <w:rFonts w:ascii="Times New Roman" w:hAnsi="Times New Roman"/>
          <w:sz w:val="24"/>
          <w:szCs w:val="24"/>
        </w:rPr>
        <w:t xml:space="preserve">  «Об оплате труда работников районных муниципа</w:t>
      </w:r>
      <w:r w:rsidR="00393AC0" w:rsidRPr="001615B4">
        <w:rPr>
          <w:rFonts w:ascii="Times New Roman" w:hAnsi="Times New Roman"/>
          <w:sz w:val="24"/>
          <w:szCs w:val="24"/>
        </w:rPr>
        <w:t xml:space="preserve">льных учреждений», </w:t>
      </w:r>
      <w:r w:rsidR="000C1E34" w:rsidRPr="001615B4">
        <w:rPr>
          <w:rFonts w:ascii="Times New Roman" w:hAnsi="Times New Roman"/>
          <w:sz w:val="24"/>
          <w:szCs w:val="24"/>
        </w:rPr>
        <w:t>устанавливаются</w:t>
      </w:r>
      <w:r w:rsidR="000C1E34" w:rsidRPr="001615B4">
        <w:rPr>
          <w:rFonts w:ascii="Times New Roman" w:hAnsi="Times New Roman"/>
          <w:spacing w:val="-1"/>
          <w:sz w:val="24"/>
          <w:szCs w:val="24"/>
        </w:rPr>
        <w:t xml:space="preserve"> следующим образом:</w:t>
      </w:r>
    </w:p>
    <w:p w14:paraId="159E7C82" w14:textId="77777777" w:rsidR="007A74FF" w:rsidRPr="007A74FF" w:rsidRDefault="007A74FF" w:rsidP="00991043">
      <w:pPr>
        <w:pStyle w:val="Default"/>
        <w:tabs>
          <w:tab w:val="left" w:pos="426"/>
        </w:tabs>
        <w:ind w:left="5" w:right="1" w:hanging="5"/>
        <w:jc w:val="both"/>
        <w:rPr>
          <w:szCs w:val="28"/>
        </w:rPr>
      </w:pPr>
      <w:r>
        <w:tab/>
      </w:r>
    </w:p>
    <w:p w14:paraId="7C1B5407" w14:textId="77777777" w:rsidR="000C1E34" w:rsidRPr="001615B4" w:rsidRDefault="000C1E34" w:rsidP="000C1E34">
      <w:pPr>
        <w:pStyle w:val="af1"/>
        <w:ind w:left="-426"/>
        <w:jc w:val="center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Должностные оклады, ставки заработной платы руководителей,</w:t>
      </w:r>
    </w:p>
    <w:p w14:paraId="3F73885B" w14:textId="77777777" w:rsidR="000C1E34" w:rsidRPr="001615B4" w:rsidRDefault="000C1E34" w:rsidP="000C1E34">
      <w:pPr>
        <w:pStyle w:val="af1"/>
        <w:ind w:left="-426"/>
        <w:jc w:val="center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специалистов и служащих районных муниципальных учреждений образования</w:t>
      </w:r>
    </w:p>
    <w:tbl>
      <w:tblPr>
        <w:tblW w:w="10064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4245"/>
        <w:gridCol w:w="769"/>
        <w:gridCol w:w="17"/>
        <w:gridCol w:w="472"/>
        <w:gridCol w:w="1156"/>
        <w:gridCol w:w="1417"/>
        <w:gridCol w:w="1419"/>
      </w:tblGrid>
      <w:tr w:rsidR="000C1E34" w:rsidRPr="001615B4" w14:paraId="69386A94" w14:textId="77777777" w:rsidTr="001F083B">
        <w:trPr>
          <w:cantSplit/>
        </w:trPr>
        <w:tc>
          <w:tcPr>
            <w:tcW w:w="569" w:type="dxa"/>
          </w:tcPr>
          <w:p w14:paraId="4E42CF9E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014" w:type="dxa"/>
            <w:gridSpan w:val="2"/>
          </w:tcPr>
          <w:p w14:paraId="7423C1F4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4481" w:type="dxa"/>
            <w:gridSpan w:val="5"/>
          </w:tcPr>
          <w:p w14:paraId="1AD49A84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Должностной оклад (руб.)</w:t>
            </w:r>
          </w:p>
        </w:tc>
      </w:tr>
      <w:tr w:rsidR="000C1E34" w:rsidRPr="001615B4" w14:paraId="744CEF7A" w14:textId="77777777" w:rsidTr="001F083B">
        <w:trPr>
          <w:cantSplit/>
        </w:trPr>
        <w:tc>
          <w:tcPr>
            <w:tcW w:w="569" w:type="dxa"/>
          </w:tcPr>
          <w:p w14:paraId="345DAB8C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88AF666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5" w:type="dxa"/>
            <w:gridSpan w:val="7"/>
          </w:tcPr>
          <w:p w14:paraId="561B670B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должностей работников                                                          учебно-вспомогательного персонала первого уровня</w:t>
            </w:r>
          </w:p>
        </w:tc>
      </w:tr>
      <w:tr w:rsidR="000C1E34" w:rsidRPr="001615B4" w14:paraId="013EB953" w14:textId="77777777" w:rsidTr="001F083B">
        <w:tc>
          <w:tcPr>
            <w:tcW w:w="569" w:type="dxa"/>
          </w:tcPr>
          <w:p w14:paraId="468C1D65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850921F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  <w:gridSpan w:val="2"/>
          </w:tcPr>
          <w:p w14:paraId="16026E5B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4481" w:type="dxa"/>
            <w:gridSpan w:val="5"/>
          </w:tcPr>
          <w:p w14:paraId="76504A49" w14:textId="77777777" w:rsidR="000C1E34" w:rsidRPr="001615B4" w:rsidRDefault="00F77DE7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5900</w:t>
            </w:r>
          </w:p>
        </w:tc>
      </w:tr>
      <w:tr w:rsidR="000C1E34" w:rsidRPr="001615B4" w14:paraId="6D74B7F0" w14:textId="77777777" w:rsidTr="001F083B">
        <w:trPr>
          <w:cantSplit/>
        </w:trPr>
        <w:tc>
          <w:tcPr>
            <w:tcW w:w="569" w:type="dxa"/>
          </w:tcPr>
          <w:p w14:paraId="5E5860B8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5" w:type="dxa"/>
            <w:gridSpan w:val="7"/>
          </w:tcPr>
          <w:p w14:paraId="7F835C31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0C1E34" w:rsidRPr="001615B4" w14:paraId="59DC5267" w14:textId="77777777" w:rsidTr="001F083B">
        <w:trPr>
          <w:cantSplit/>
          <w:trHeight w:val="337"/>
        </w:trPr>
        <w:tc>
          <w:tcPr>
            <w:tcW w:w="569" w:type="dxa"/>
          </w:tcPr>
          <w:p w14:paraId="31C16102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4" w:type="dxa"/>
            <w:gridSpan w:val="2"/>
          </w:tcPr>
          <w:p w14:paraId="62B35614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481" w:type="dxa"/>
            <w:gridSpan w:val="5"/>
          </w:tcPr>
          <w:p w14:paraId="14FA1AA1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Ставка заработной платы (руб.)</w:t>
            </w:r>
          </w:p>
        </w:tc>
      </w:tr>
      <w:tr w:rsidR="000C1E34" w:rsidRPr="001615B4" w14:paraId="10349329" w14:textId="77777777" w:rsidTr="001F083B">
        <w:trPr>
          <w:trHeight w:val="341"/>
        </w:trPr>
        <w:tc>
          <w:tcPr>
            <w:tcW w:w="569" w:type="dxa"/>
          </w:tcPr>
          <w:p w14:paraId="745210EE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5" w:type="dxa"/>
            <w:gridSpan w:val="7"/>
          </w:tcPr>
          <w:p w14:paraId="0B6080A9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0C1E34" w:rsidRPr="001615B4" w14:paraId="0DB25D4E" w14:textId="77777777" w:rsidTr="001F083B">
        <w:tc>
          <w:tcPr>
            <w:tcW w:w="569" w:type="dxa"/>
          </w:tcPr>
          <w:p w14:paraId="4BFE5579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7721EB08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  <w:gridSpan w:val="2"/>
          </w:tcPr>
          <w:p w14:paraId="6B427735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481" w:type="dxa"/>
            <w:gridSpan w:val="5"/>
          </w:tcPr>
          <w:p w14:paraId="6FE41C45" w14:textId="77777777" w:rsidR="000C1E34" w:rsidRPr="001615B4" w:rsidRDefault="007A74FF" w:rsidP="000C1E34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9450</w:t>
            </w:r>
          </w:p>
          <w:p w14:paraId="1D1D7230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E34" w:rsidRPr="001615B4" w14:paraId="6469BD1A" w14:textId="77777777" w:rsidTr="001F083B">
        <w:trPr>
          <w:trHeight w:val="311"/>
        </w:trPr>
        <w:tc>
          <w:tcPr>
            <w:tcW w:w="569" w:type="dxa"/>
          </w:tcPr>
          <w:p w14:paraId="0EB21FDA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5" w:type="dxa"/>
            <w:gridSpan w:val="7"/>
          </w:tcPr>
          <w:p w14:paraId="627CAF9B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0C1E34" w:rsidRPr="001615B4" w14:paraId="3AAC8DD6" w14:textId="77777777" w:rsidTr="001F083B">
        <w:tc>
          <w:tcPr>
            <w:tcW w:w="569" w:type="dxa"/>
          </w:tcPr>
          <w:p w14:paraId="47886895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31" w:type="dxa"/>
            <w:gridSpan w:val="3"/>
          </w:tcPr>
          <w:p w14:paraId="572109AC" w14:textId="77777777" w:rsidR="000C1E34" w:rsidRPr="001615B4" w:rsidRDefault="00E573E5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464" w:type="dxa"/>
            <w:gridSpan w:val="4"/>
          </w:tcPr>
          <w:p w14:paraId="297CFAC1" w14:textId="77777777" w:rsidR="000C1E34" w:rsidRPr="001615B4" w:rsidRDefault="007A74FF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11070</w:t>
            </w:r>
          </w:p>
        </w:tc>
      </w:tr>
      <w:tr w:rsidR="000C1E34" w:rsidRPr="001615B4" w14:paraId="432087FE" w14:textId="77777777" w:rsidTr="001F083B">
        <w:trPr>
          <w:cantSplit/>
          <w:trHeight w:val="245"/>
        </w:trPr>
        <w:tc>
          <w:tcPr>
            <w:tcW w:w="569" w:type="dxa"/>
          </w:tcPr>
          <w:p w14:paraId="08CA2EC6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95" w:type="dxa"/>
            <w:gridSpan w:val="7"/>
          </w:tcPr>
          <w:p w14:paraId="4F712836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должностей руководителей учреждений</w:t>
            </w:r>
          </w:p>
        </w:tc>
      </w:tr>
      <w:tr w:rsidR="00E573E5" w:rsidRPr="001615B4" w14:paraId="74499264" w14:textId="77777777" w:rsidTr="001F083B">
        <w:trPr>
          <w:trHeight w:val="245"/>
        </w:trPr>
        <w:tc>
          <w:tcPr>
            <w:tcW w:w="569" w:type="dxa"/>
          </w:tcPr>
          <w:p w14:paraId="520DF616" w14:textId="77777777" w:rsidR="00E573E5" w:rsidRPr="001615B4" w:rsidRDefault="00E573E5" w:rsidP="00E573E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45" w:type="dxa"/>
          </w:tcPr>
          <w:p w14:paraId="7CA68986" w14:textId="77777777" w:rsidR="00E573E5" w:rsidRPr="001615B4" w:rsidRDefault="00E573E5" w:rsidP="00E573E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 xml:space="preserve">Директор (начальник, заведующий) </w:t>
            </w:r>
          </w:p>
          <w:p w14:paraId="1BF6CA39" w14:textId="77777777" w:rsidR="00E573E5" w:rsidRPr="001615B4" w:rsidRDefault="00E573E5" w:rsidP="00E573E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 xml:space="preserve">образовательного учреждения </w:t>
            </w:r>
          </w:p>
        </w:tc>
        <w:tc>
          <w:tcPr>
            <w:tcW w:w="1258" w:type="dxa"/>
            <w:gridSpan w:val="3"/>
          </w:tcPr>
          <w:p w14:paraId="65B8BFF3" w14:textId="77777777" w:rsidR="00E573E5" w:rsidRPr="001615B4" w:rsidRDefault="00E573E5" w:rsidP="00E573E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19100</w:t>
            </w:r>
          </w:p>
        </w:tc>
        <w:tc>
          <w:tcPr>
            <w:tcW w:w="1156" w:type="dxa"/>
          </w:tcPr>
          <w:p w14:paraId="7BA8C5E9" w14:textId="77777777" w:rsidR="00E573E5" w:rsidRPr="001615B4" w:rsidRDefault="004B7FE3" w:rsidP="00E573E5">
            <w:pPr>
              <w:rPr>
                <w:sz w:val="24"/>
                <w:szCs w:val="24"/>
              </w:rPr>
            </w:pPr>
            <w:r w:rsidRPr="001615B4">
              <w:rPr>
                <w:sz w:val="24"/>
                <w:szCs w:val="24"/>
              </w:rPr>
              <w:t>16720</w:t>
            </w:r>
          </w:p>
        </w:tc>
        <w:tc>
          <w:tcPr>
            <w:tcW w:w="1417" w:type="dxa"/>
          </w:tcPr>
          <w:p w14:paraId="14BD666C" w14:textId="77777777" w:rsidR="00E573E5" w:rsidRPr="001615B4" w:rsidRDefault="004B7FE3" w:rsidP="00E573E5">
            <w:pPr>
              <w:rPr>
                <w:sz w:val="24"/>
                <w:szCs w:val="24"/>
              </w:rPr>
            </w:pPr>
            <w:r w:rsidRPr="001615B4">
              <w:rPr>
                <w:sz w:val="24"/>
                <w:szCs w:val="24"/>
              </w:rPr>
              <w:t>14550</w:t>
            </w:r>
          </w:p>
        </w:tc>
        <w:tc>
          <w:tcPr>
            <w:tcW w:w="1419" w:type="dxa"/>
          </w:tcPr>
          <w:p w14:paraId="410EEA91" w14:textId="77777777" w:rsidR="00E573E5" w:rsidRPr="001615B4" w:rsidRDefault="004B7FE3" w:rsidP="00E573E5">
            <w:pPr>
              <w:rPr>
                <w:sz w:val="24"/>
                <w:szCs w:val="24"/>
              </w:rPr>
            </w:pPr>
            <w:r w:rsidRPr="001615B4">
              <w:rPr>
                <w:sz w:val="24"/>
                <w:szCs w:val="24"/>
              </w:rPr>
              <w:t>12680</w:t>
            </w:r>
          </w:p>
        </w:tc>
      </w:tr>
    </w:tbl>
    <w:p w14:paraId="4581FEBD" w14:textId="77777777" w:rsidR="000C1E34" w:rsidRPr="001615B4" w:rsidRDefault="000C1E34" w:rsidP="000C1E34">
      <w:pPr>
        <w:pStyle w:val="af1"/>
        <w:ind w:left="-426"/>
        <w:jc w:val="center"/>
        <w:rPr>
          <w:rFonts w:ascii="Times New Roman" w:hAnsi="Times New Roman"/>
          <w:color w:val="26282F"/>
          <w:sz w:val="24"/>
          <w:szCs w:val="24"/>
        </w:rPr>
      </w:pPr>
      <w:r w:rsidRPr="001615B4">
        <w:rPr>
          <w:rFonts w:ascii="Times New Roman" w:hAnsi="Times New Roman"/>
          <w:color w:val="26282F"/>
          <w:sz w:val="24"/>
          <w:szCs w:val="24"/>
        </w:rPr>
        <w:t>Ставки заработной платы специалистов  муниципальных</w:t>
      </w:r>
    </w:p>
    <w:p w14:paraId="27166E9B" w14:textId="77777777" w:rsidR="000C1E34" w:rsidRPr="001615B4" w:rsidRDefault="000C1E34" w:rsidP="000C1E34">
      <w:pPr>
        <w:pStyle w:val="af1"/>
        <w:ind w:left="-426"/>
        <w:jc w:val="center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color w:val="26282F"/>
          <w:sz w:val="24"/>
          <w:szCs w:val="24"/>
        </w:rPr>
        <w:t>учреждений образован</w:t>
      </w:r>
      <w:r w:rsidRPr="001615B4">
        <w:rPr>
          <w:rFonts w:ascii="Times New Roman" w:hAnsi="Times New Roman"/>
          <w:sz w:val="24"/>
          <w:szCs w:val="24"/>
        </w:rPr>
        <w:t>ия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94"/>
        <w:gridCol w:w="1535"/>
        <w:gridCol w:w="25"/>
        <w:gridCol w:w="1559"/>
        <w:gridCol w:w="1701"/>
      </w:tblGrid>
      <w:tr w:rsidR="000C1E34" w:rsidRPr="001615B4" w14:paraId="27745E5F" w14:textId="77777777" w:rsidTr="001F083B">
        <w:tc>
          <w:tcPr>
            <w:tcW w:w="567" w:type="dxa"/>
            <w:vMerge w:val="restart"/>
          </w:tcPr>
          <w:p w14:paraId="229DF0E6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Merge w:val="restart"/>
          </w:tcPr>
          <w:p w14:paraId="202F7110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60" w:type="dxa"/>
            <w:gridSpan w:val="2"/>
            <w:vMerge w:val="restart"/>
          </w:tcPr>
          <w:p w14:paraId="57112D8E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Ставка заработной платы (руб.)</w:t>
            </w:r>
          </w:p>
        </w:tc>
        <w:tc>
          <w:tcPr>
            <w:tcW w:w="3260" w:type="dxa"/>
            <w:gridSpan w:val="2"/>
          </w:tcPr>
          <w:p w14:paraId="490D8A03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Повышающий коэффициент</w:t>
            </w:r>
          </w:p>
        </w:tc>
      </w:tr>
      <w:tr w:rsidR="000C1E34" w:rsidRPr="001615B4" w14:paraId="1755C53F" w14:textId="77777777" w:rsidTr="001F083B">
        <w:trPr>
          <w:trHeight w:val="1168"/>
        </w:trPr>
        <w:tc>
          <w:tcPr>
            <w:tcW w:w="567" w:type="dxa"/>
            <w:vMerge/>
          </w:tcPr>
          <w:p w14:paraId="36552EB7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7CEDF1E7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14:paraId="4F661970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EAB488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  <w:proofErr w:type="spellStart"/>
            <w:r w:rsidRPr="001615B4">
              <w:rPr>
                <w:rFonts w:ascii="Times New Roman" w:hAnsi="Times New Roman"/>
                <w:sz w:val="24"/>
                <w:szCs w:val="24"/>
              </w:rPr>
              <w:t>квалифика-ционная</w:t>
            </w:r>
            <w:proofErr w:type="spellEnd"/>
            <w:r w:rsidRPr="001615B4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701" w:type="dxa"/>
          </w:tcPr>
          <w:p w14:paraId="391C8CE3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proofErr w:type="spellStart"/>
            <w:r w:rsidRPr="001615B4">
              <w:rPr>
                <w:rFonts w:ascii="Times New Roman" w:hAnsi="Times New Roman"/>
                <w:sz w:val="24"/>
                <w:szCs w:val="24"/>
              </w:rPr>
              <w:t>квалифика-ционная</w:t>
            </w:r>
            <w:proofErr w:type="spellEnd"/>
            <w:r w:rsidRPr="001615B4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</w:tr>
      <w:tr w:rsidR="000C1E34" w:rsidRPr="001615B4" w14:paraId="5C368CBA" w14:textId="77777777" w:rsidTr="001F083B">
        <w:tc>
          <w:tcPr>
            <w:tcW w:w="567" w:type="dxa"/>
          </w:tcPr>
          <w:p w14:paraId="507CC120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5"/>
          </w:tcPr>
          <w:p w14:paraId="5D09CE27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0C1E34" w:rsidRPr="001615B4" w14:paraId="3EED306A" w14:textId="77777777" w:rsidTr="001F083B">
        <w:tc>
          <w:tcPr>
            <w:tcW w:w="567" w:type="dxa"/>
          </w:tcPr>
          <w:p w14:paraId="33C19E40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5"/>
          </w:tcPr>
          <w:p w14:paraId="25E0DF8F" w14:textId="77777777" w:rsidR="000C1E34" w:rsidRPr="001615B4" w:rsidRDefault="004B7FE3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2</w:t>
            </w:r>
            <w:r w:rsidR="000C1E34" w:rsidRPr="001615B4">
              <w:rPr>
                <w:rFonts w:ascii="Times New Roman" w:hAnsi="Times New Roman"/>
                <w:sz w:val="24"/>
                <w:szCs w:val="24"/>
              </w:rPr>
              <w:t xml:space="preserve"> квалификационный уровень</w:t>
            </w:r>
          </w:p>
        </w:tc>
      </w:tr>
      <w:tr w:rsidR="004B7FE3" w:rsidRPr="001615B4" w14:paraId="342D3F9B" w14:textId="77777777" w:rsidTr="001F083B">
        <w:tc>
          <w:tcPr>
            <w:tcW w:w="567" w:type="dxa"/>
          </w:tcPr>
          <w:p w14:paraId="2C672694" w14:textId="77777777" w:rsidR="004B7FE3" w:rsidRPr="001615B4" w:rsidRDefault="004B7FE3" w:rsidP="004B7FE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0C3FCDF7" w14:textId="77777777" w:rsidR="004B7FE3" w:rsidRPr="001615B4" w:rsidRDefault="004B7FE3" w:rsidP="004B7FE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35" w:type="dxa"/>
          </w:tcPr>
          <w:p w14:paraId="06CD3A2D" w14:textId="77777777" w:rsidR="004B7FE3" w:rsidRPr="001615B4" w:rsidRDefault="007A74FF" w:rsidP="004B7FE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9800</w:t>
            </w:r>
          </w:p>
        </w:tc>
        <w:tc>
          <w:tcPr>
            <w:tcW w:w="1584" w:type="dxa"/>
            <w:gridSpan w:val="2"/>
          </w:tcPr>
          <w:p w14:paraId="0A3D81BB" w14:textId="77777777" w:rsidR="004B7FE3" w:rsidRPr="001615B4" w:rsidRDefault="004B7FE3" w:rsidP="004B7FE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701" w:type="dxa"/>
          </w:tcPr>
          <w:p w14:paraId="74A68AF1" w14:textId="77777777" w:rsidR="004B7FE3" w:rsidRPr="001615B4" w:rsidRDefault="004B7FE3" w:rsidP="004B7FE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4B7FE3" w:rsidRPr="001615B4" w14:paraId="349F0BDB" w14:textId="77777777" w:rsidTr="00B34219">
        <w:tc>
          <w:tcPr>
            <w:tcW w:w="567" w:type="dxa"/>
          </w:tcPr>
          <w:p w14:paraId="46EDE11E" w14:textId="77777777" w:rsidR="004B7FE3" w:rsidRPr="001615B4" w:rsidRDefault="004B7FE3" w:rsidP="004B7FE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5"/>
          </w:tcPr>
          <w:p w14:paraId="2EE22480" w14:textId="77777777" w:rsidR="004B7FE3" w:rsidRPr="001615B4" w:rsidRDefault="004B7FE3" w:rsidP="004B7FE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4B7FE3" w:rsidRPr="001615B4" w14:paraId="5DC15AC2" w14:textId="77777777" w:rsidTr="001F083B">
        <w:tc>
          <w:tcPr>
            <w:tcW w:w="567" w:type="dxa"/>
          </w:tcPr>
          <w:p w14:paraId="5496A3BA" w14:textId="77777777" w:rsidR="004B7FE3" w:rsidRPr="001615B4" w:rsidRDefault="004B7FE3" w:rsidP="004B7FE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214083D" w14:textId="77777777" w:rsidR="004B7FE3" w:rsidRPr="001615B4" w:rsidRDefault="004B7FE3" w:rsidP="004B7FE3">
            <w:pPr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35" w:type="dxa"/>
          </w:tcPr>
          <w:p w14:paraId="458CD4B1" w14:textId="77777777" w:rsidR="004B7FE3" w:rsidRPr="001615B4" w:rsidRDefault="007A74FF" w:rsidP="004B7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10180</w:t>
            </w:r>
          </w:p>
        </w:tc>
        <w:tc>
          <w:tcPr>
            <w:tcW w:w="1584" w:type="dxa"/>
            <w:gridSpan w:val="2"/>
          </w:tcPr>
          <w:p w14:paraId="46C85D8C" w14:textId="77777777" w:rsidR="004B7FE3" w:rsidRPr="001615B4" w:rsidRDefault="004B7FE3" w:rsidP="004B7FE3">
            <w:pPr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701" w:type="dxa"/>
          </w:tcPr>
          <w:p w14:paraId="0FB99622" w14:textId="77777777" w:rsidR="004B7FE3" w:rsidRPr="001615B4" w:rsidRDefault="004B7FE3" w:rsidP="004B7FE3">
            <w:pPr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</w:tbl>
    <w:p w14:paraId="5DC3BE75" w14:textId="77777777" w:rsidR="000C1E34" w:rsidRPr="001615B4" w:rsidRDefault="000C1E34" w:rsidP="000C1E34">
      <w:pPr>
        <w:pStyle w:val="af1"/>
        <w:ind w:left="-426"/>
        <w:rPr>
          <w:rFonts w:ascii="Times New Roman" w:hAnsi="Times New Roman"/>
          <w:b/>
          <w:sz w:val="24"/>
          <w:szCs w:val="24"/>
        </w:rPr>
      </w:pPr>
    </w:p>
    <w:p w14:paraId="396E839E" w14:textId="77777777" w:rsidR="00991043" w:rsidRDefault="00991043" w:rsidP="000C1E34">
      <w:pPr>
        <w:pStyle w:val="af1"/>
        <w:ind w:left="-426"/>
        <w:jc w:val="center"/>
        <w:rPr>
          <w:rFonts w:ascii="Times New Roman" w:hAnsi="Times New Roman"/>
          <w:sz w:val="24"/>
          <w:szCs w:val="24"/>
        </w:rPr>
      </w:pPr>
    </w:p>
    <w:p w14:paraId="5FBC1A90" w14:textId="77777777" w:rsidR="00991043" w:rsidRDefault="00991043" w:rsidP="000C1E34">
      <w:pPr>
        <w:pStyle w:val="af1"/>
        <w:ind w:left="-426"/>
        <w:jc w:val="center"/>
        <w:rPr>
          <w:rFonts w:ascii="Times New Roman" w:hAnsi="Times New Roman"/>
          <w:sz w:val="24"/>
          <w:szCs w:val="24"/>
        </w:rPr>
      </w:pPr>
    </w:p>
    <w:p w14:paraId="4E54022B" w14:textId="77777777" w:rsidR="00991043" w:rsidRDefault="00991043" w:rsidP="000C1E34">
      <w:pPr>
        <w:pStyle w:val="af1"/>
        <w:ind w:left="-426"/>
        <w:jc w:val="center"/>
        <w:rPr>
          <w:rFonts w:ascii="Times New Roman" w:hAnsi="Times New Roman"/>
          <w:sz w:val="24"/>
          <w:szCs w:val="24"/>
        </w:rPr>
      </w:pPr>
    </w:p>
    <w:p w14:paraId="07E40F21" w14:textId="77777777" w:rsidR="00991043" w:rsidRDefault="00991043" w:rsidP="000C1E34">
      <w:pPr>
        <w:pStyle w:val="af1"/>
        <w:ind w:left="-426"/>
        <w:jc w:val="center"/>
        <w:rPr>
          <w:rFonts w:ascii="Times New Roman" w:hAnsi="Times New Roman"/>
          <w:sz w:val="24"/>
          <w:szCs w:val="24"/>
        </w:rPr>
      </w:pPr>
    </w:p>
    <w:p w14:paraId="532520DB" w14:textId="77777777" w:rsidR="000C1E34" w:rsidRPr="001615B4" w:rsidRDefault="000C1E34" w:rsidP="000C1E34">
      <w:pPr>
        <w:pStyle w:val="af1"/>
        <w:ind w:left="-426"/>
        <w:jc w:val="center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 xml:space="preserve">«Тарифные разряды, </w:t>
      </w:r>
      <w:proofErr w:type="spellStart"/>
      <w:r w:rsidRPr="001615B4">
        <w:rPr>
          <w:rFonts w:ascii="Times New Roman" w:hAnsi="Times New Roman"/>
          <w:sz w:val="24"/>
          <w:szCs w:val="24"/>
        </w:rPr>
        <w:t>межразрядные</w:t>
      </w:r>
      <w:proofErr w:type="spellEnd"/>
      <w:r w:rsidRPr="001615B4">
        <w:rPr>
          <w:rFonts w:ascii="Times New Roman" w:hAnsi="Times New Roman"/>
          <w:sz w:val="24"/>
          <w:szCs w:val="24"/>
        </w:rPr>
        <w:t xml:space="preserve"> тарифные коэффициенты и</w:t>
      </w:r>
    </w:p>
    <w:p w14:paraId="526A506B" w14:textId="77777777" w:rsidR="000C1E34" w:rsidRPr="001615B4" w:rsidRDefault="000C1E34" w:rsidP="000C1E34">
      <w:pPr>
        <w:pStyle w:val="af1"/>
        <w:ind w:left="-426"/>
        <w:jc w:val="center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тарифные ставки тарифной сетки по оплате труда рабочих</w:t>
      </w:r>
    </w:p>
    <w:p w14:paraId="539BF110" w14:textId="77777777" w:rsidR="000C1E34" w:rsidRPr="001615B4" w:rsidRDefault="000C1E34" w:rsidP="000C1E34">
      <w:pPr>
        <w:pStyle w:val="af1"/>
        <w:ind w:left="-426"/>
        <w:jc w:val="center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районных муниципальных учреждений</w:t>
      </w:r>
    </w:p>
    <w:p w14:paraId="207BC4A3" w14:textId="77777777" w:rsidR="000C1E34" w:rsidRPr="001615B4" w:rsidRDefault="000C1E34" w:rsidP="000C1E34">
      <w:pPr>
        <w:pStyle w:val="af1"/>
        <w:ind w:left="-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777"/>
        <w:gridCol w:w="777"/>
        <w:gridCol w:w="777"/>
        <w:gridCol w:w="777"/>
        <w:gridCol w:w="777"/>
        <w:gridCol w:w="778"/>
        <w:gridCol w:w="777"/>
        <w:gridCol w:w="777"/>
        <w:gridCol w:w="816"/>
        <w:gridCol w:w="777"/>
        <w:gridCol w:w="773"/>
      </w:tblGrid>
      <w:tr w:rsidR="000C1E34" w:rsidRPr="001615B4" w14:paraId="194A44B2" w14:textId="77777777" w:rsidTr="000C1E34">
        <w:tc>
          <w:tcPr>
            <w:tcW w:w="9321" w:type="dxa"/>
            <w:gridSpan w:val="12"/>
            <w:shd w:val="clear" w:color="auto" w:fill="auto"/>
          </w:tcPr>
          <w:p w14:paraId="4733622D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Разряд оплаты труда</w:t>
            </w:r>
          </w:p>
        </w:tc>
      </w:tr>
      <w:tr w:rsidR="000C1E34" w:rsidRPr="001615B4" w14:paraId="1F4A617F" w14:textId="77777777" w:rsidTr="000C1E34">
        <w:tc>
          <w:tcPr>
            <w:tcW w:w="777" w:type="dxa"/>
            <w:shd w:val="clear" w:color="auto" w:fill="auto"/>
          </w:tcPr>
          <w:p w14:paraId="513A2D2A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14:paraId="3FE38F8E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shd w:val="clear" w:color="auto" w:fill="auto"/>
          </w:tcPr>
          <w:p w14:paraId="180718A0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shd w:val="clear" w:color="auto" w:fill="auto"/>
          </w:tcPr>
          <w:p w14:paraId="63486407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shd w:val="clear" w:color="auto" w:fill="auto"/>
          </w:tcPr>
          <w:p w14:paraId="6B323955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  <w:shd w:val="clear" w:color="auto" w:fill="auto"/>
          </w:tcPr>
          <w:p w14:paraId="00CE5517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  <w:shd w:val="clear" w:color="auto" w:fill="auto"/>
          </w:tcPr>
          <w:p w14:paraId="06A2F35B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14:paraId="345E8CAD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7" w:type="dxa"/>
            <w:shd w:val="clear" w:color="auto" w:fill="auto"/>
          </w:tcPr>
          <w:p w14:paraId="2A47AB0A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7" w:type="dxa"/>
            <w:shd w:val="clear" w:color="auto" w:fill="auto"/>
          </w:tcPr>
          <w:p w14:paraId="1A795F30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7" w:type="dxa"/>
            <w:shd w:val="clear" w:color="auto" w:fill="auto"/>
          </w:tcPr>
          <w:p w14:paraId="3D456747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3" w:type="dxa"/>
            <w:shd w:val="clear" w:color="auto" w:fill="auto"/>
          </w:tcPr>
          <w:p w14:paraId="2A97DEC8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C1E34" w:rsidRPr="001615B4" w14:paraId="0592EF29" w14:textId="77777777" w:rsidTr="000C1E34">
        <w:tc>
          <w:tcPr>
            <w:tcW w:w="9321" w:type="dxa"/>
            <w:gridSpan w:val="12"/>
            <w:shd w:val="clear" w:color="auto" w:fill="auto"/>
          </w:tcPr>
          <w:p w14:paraId="038AF984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Тарифный коэффициент</w:t>
            </w:r>
          </w:p>
        </w:tc>
      </w:tr>
      <w:tr w:rsidR="000C1E34" w:rsidRPr="001615B4" w14:paraId="4B421538" w14:textId="77777777" w:rsidTr="000C1E34">
        <w:tc>
          <w:tcPr>
            <w:tcW w:w="777" w:type="dxa"/>
            <w:shd w:val="clear" w:color="auto" w:fill="auto"/>
          </w:tcPr>
          <w:p w14:paraId="70ED9FD4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77" w:type="dxa"/>
            <w:shd w:val="clear" w:color="auto" w:fill="auto"/>
          </w:tcPr>
          <w:p w14:paraId="67198119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777" w:type="dxa"/>
            <w:shd w:val="clear" w:color="auto" w:fill="auto"/>
          </w:tcPr>
          <w:p w14:paraId="587A8A4D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777" w:type="dxa"/>
            <w:shd w:val="clear" w:color="auto" w:fill="auto"/>
          </w:tcPr>
          <w:p w14:paraId="70188D3A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777" w:type="dxa"/>
            <w:shd w:val="clear" w:color="auto" w:fill="auto"/>
          </w:tcPr>
          <w:p w14:paraId="78EEE16E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777" w:type="dxa"/>
            <w:shd w:val="clear" w:color="auto" w:fill="auto"/>
          </w:tcPr>
          <w:p w14:paraId="7F4B206F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778" w:type="dxa"/>
            <w:shd w:val="clear" w:color="auto" w:fill="auto"/>
          </w:tcPr>
          <w:p w14:paraId="00283CB0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777" w:type="dxa"/>
            <w:shd w:val="clear" w:color="auto" w:fill="auto"/>
          </w:tcPr>
          <w:p w14:paraId="22ACD0E1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777" w:type="dxa"/>
            <w:shd w:val="clear" w:color="auto" w:fill="auto"/>
          </w:tcPr>
          <w:p w14:paraId="5AD61045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777" w:type="dxa"/>
            <w:shd w:val="clear" w:color="auto" w:fill="auto"/>
          </w:tcPr>
          <w:p w14:paraId="613B08B2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777" w:type="dxa"/>
            <w:shd w:val="clear" w:color="auto" w:fill="auto"/>
          </w:tcPr>
          <w:p w14:paraId="30C98881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773" w:type="dxa"/>
            <w:shd w:val="clear" w:color="auto" w:fill="auto"/>
          </w:tcPr>
          <w:p w14:paraId="3E868FA9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1,63</w:t>
            </w:r>
          </w:p>
        </w:tc>
      </w:tr>
      <w:tr w:rsidR="000C1E34" w:rsidRPr="001615B4" w14:paraId="24E15A0F" w14:textId="77777777" w:rsidTr="000C1E34">
        <w:tc>
          <w:tcPr>
            <w:tcW w:w="9321" w:type="dxa"/>
            <w:gridSpan w:val="12"/>
            <w:shd w:val="clear" w:color="auto" w:fill="auto"/>
          </w:tcPr>
          <w:p w14:paraId="4134E27B" w14:textId="77777777" w:rsidR="000C1E34" w:rsidRPr="001615B4" w:rsidRDefault="000C1E34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Тарифные ставки</w:t>
            </w:r>
          </w:p>
        </w:tc>
      </w:tr>
      <w:tr w:rsidR="000C1E34" w:rsidRPr="001615B4" w14:paraId="413F4313" w14:textId="77777777" w:rsidTr="000C1E34">
        <w:tc>
          <w:tcPr>
            <w:tcW w:w="777" w:type="dxa"/>
            <w:shd w:val="clear" w:color="auto" w:fill="auto"/>
          </w:tcPr>
          <w:p w14:paraId="7448AEF6" w14:textId="77777777" w:rsidR="000C1E34" w:rsidRPr="001615B4" w:rsidRDefault="00F77DE7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lastRenderedPageBreak/>
              <w:t>5140</w:t>
            </w:r>
          </w:p>
        </w:tc>
        <w:tc>
          <w:tcPr>
            <w:tcW w:w="777" w:type="dxa"/>
            <w:shd w:val="clear" w:color="auto" w:fill="auto"/>
          </w:tcPr>
          <w:p w14:paraId="236D1871" w14:textId="77777777" w:rsidR="000C1E34" w:rsidRPr="001615B4" w:rsidRDefault="00F77DE7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5240</w:t>
            </w:r>
          </w:p>
        </w:tc>
        <w:tc>
          <w:tcPr>
            <w:tcW w:w="777" w:type="dxa"/>
            <w:shd w:val="clear" w:color="auto" w:fill="auto"/>
          </w:tcPr>
          <w:p w14:paraId="2B4F714E" w14:textId="77777777" w:rsidR="000C1E34" w:rsidRPr="001615B4" w:rsidRDefault="00F77DE7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5350</w:t>
            </w:r>
          </w:p>
        </w:tc>
        <w:tc>
          <w:tcPr>
            <w:tcW w:w="777" w:type="dxa"/>
            <w:shd w:val="clear" w:color="auto" w:fill="auto"/>
          </w:tcPr>
          <w:p w14:paraId="21BA9767" w14:textId="77777777" w:rsidR="000C1E34" w:rsidRPr="001615B4" w:rsidRDefault="00F77DE7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5450</w:t>
            </w:r>
          </w:p>
        </w:tc>
        <w:tc>
          <w:tcPr>
            <w:tcW w:w="777" w:type="dxa"/>
            <w:shd w:val="clear" w:color="auto" w:fill="auto"/>
          </w:tcPr>
          <w:p w14:paraId="0E4F0AA3" w14:textId="77777777" w:rsidR="000C1E34" w:rsidRPr="001615B4" w:rsidRDefault="00F77DE7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5560</w:t>
            </w:r>
          </w:p>
        </w:tc>
        <w:tc>
          <w:tcPr>
            <w:tcW w:w="777" w:type="dxa"/>
            <w:shd w:val="clear" w:color="auto" w:fill="auto"/>
          </w:tcPr>
          <w:p w14:paraId="0957B5E2" w14:textId="77777777" w:rsidR="000C1E34" w:rsidRPr="001615B4" w:rsidRDefault="00F77DE7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5650</w:t>
            </w:r>
          </w:p>
        </w:tc>
        <w:tc>
          <w:tcPr>
            <w:tcW w:w="778" w:type="dxa"/>
            <w:shd w:val="clear" w:color="auto" w:fill="auto"/>
          </w:tcPr>
          <w:p w14:paraId="04E94817" w14:textId="77777777" w:rsidR="000C1E34" w:rsidRPr="001615B4" w:rsidRDefault="00F77DE7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5760</w:t>
            </w:r>
          </w:p>
        </w:tc>
        <w:tc>
          <w:tcPr>
            <w:tcW w:w="777" w:type="dxa"/>
            <w:shd w:val="clear" w:color="auto" w:fill="auto"/>
          </w:tcPr>
          <w:p w14:paraId="047F5B8C" w14:textId="77777777" w:rsidR="000C1E34" w:rsidRPr="001615B4" w:rsidRDefault="00F77DE7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5870</w:t>
            </w:r>
          </w:p>
        </w:tc>
        <w:tc>
          <w:tcPr>
            <w:tcW w:w="777" w:type="dxa"/>
            <w:shd w:val="clear" w:color="auto" w:fill="auto"/>
          </w:tcPr>
          <w:p w14:paraId="24E7BE63" w14:textId="77777777" w:rsidR="000C1E34" w:rsidRPr="001615B4" w:rsidRDefault="00F77DE7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6420</w:t>
            </w:r>
          </w:p>
        </w:tc>
        <w:tc>
          <w:tcPr>
            <w:tcW w:w="777" w:type="dxa"/>
            <w:shd w:val="clear" w:color="auto" w:fill="auto"/>
          </w:tcPr>
          <w:p w14:paraId="697F9C1A" w14:textId="77777777" w:rsidR="000C1E34" w:rsidRPr="001615B4" w:rsidRDefault="00F77DE7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67040</w:t>
            </w:r>
          </w:p>
        </w:tc>
        <w:tc>
          <w:tcPr>
            <w:tcW w:w="777" w:type="dxa"/>
            <w:shd w:val="clear" w:color="auto" w:fill="auto"/>
          </w:tcPr>
          <w:p w14:paraId="5F947DDD" w14:textId="77777777" w:rsidR="000C1E34" w:rsidRPr="001615B4" w:rsidRDefault="00F77DE7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7810</w:t>
            </w:r>
          </w:p>
        </w:tc>
        <w:tc>
          <w:tcPr>
            <w:tcW w:w="773" w:type="dxa"/>
            <w:shd w:val="clear" w:color="auto" w:fill="auto"/>
          </w:tcPr>
          <w:p w14:paraId="5EAD811E" w14:textId="77777777" w:rsidR="000C1E34" w:rsidRPr="001615B4" w:rsidRDefault="00F77DE7" w:rsidP="000C1E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8380</w:t>
            </w:r>
          </w:p>
        </w:tc>
      </w:tr>
    </w:tbl>
    <w:p w14:paraId="32FD0E50" w14:textId="77777777" w:rsidR="000C1E34" w:rsidRPr="001615B4" w:rsidRDefault="000C1E34" w:rsidP="000C1E34">
      <w:pPr>
        <w:pStyle w:val="af1"/>
        <w:ind w:left="-426"/>
        <w:rPr>
          <w:rFonts w:ascii="Times New Roman" w:hAnsi="Times New Roman"/>
          <w:sz w:val="24"/>
          <w:szCs w:val="24"/>
        </w:rPr>
      </w:pPr>
    </w:p>
    <w:p w14:paraId="311AE7CF" w14:textId="77777777" w:rsidR="000C1E34" w:rsidRPr="001615B4" w:rsidRDefault="000C1E34" w:rsidP="000C1E34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bCs/>
          <w:sz w:val="24"/>
          <w:szCs w:val="24"/>
        </w:rPr>
        <w:t xml:space="preserve">Должностные оклады руководителей, специалистов и </w:t>
      </w:r>
      <w:proofErr w:type="spellStart"/>
      <w:r w:rsidRPr="001615B4">
        <w:rPr>
          <w:rFonts w:ascii="Times New Roman" w:hAnsi="Times New Roman"/>
          <w:bCs/>
          <w:sz w:val="24"/>
          <w:szCs w:val="24"/>
        </w:rPr>
        <w:t>служащихобщеотраслевых</w:t>
      </w:r>
      <w:proofErr w:type="spellEnd"/>
      <w:r w:rsidRPr="001615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15B4">
        <w:rPr>
          <w:rFonts w:ascii="Times New Roman" w:hAnsi="Times New Roman"/>
          <w:bCs/>
          <w:sz w:val="24"/>
          <w:szCs w:val="24"/>
        </w:rPr>
        <w:t>должностей</w:t>
      </w:r>
      <w:r w:rsidRPr="001615B4">
        <w:rPr>
          <w:rFonts w:ascii="Times New Roman" w:hAnsi="Times New Roman"/>
          <w:sz w:val="24"/>
          <w:szCs w:val="24"/>
        </w:rPr>
        <w:t>изложить</w:t>
      </w:r>
      <w:proofErr w:type="spellEnd"/>
      <w:r w:rsidRPr="001615B4">
        <w:rPr>
          <w:rFonts w:ascii="Times New Roman" w:hAnsi="Times New Roman"/>
          <w:sz w:val="24"/>
          <w:szCs w:val="24"/>
        </w:rPr>
        <w:t xml:space="preserve"> в следующей редакции:   </w:t>
      </w:r>
    </w:p>
    <w:tbl>
      <w:tblPr>
        <w:tblpPr w:leftFromText="180" w:rightFromText="180" w:vertAnchor="text" w:horzAnchor="margin" w:tblpXSpec="center" w:tblpY="12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7"/>
        <w:gridCol w:w="3079"/>
      </w:tblGrid>
      <w:tr w:rsidR="000C1E34" w:rsidRPr="001615B4" w14:paraId="0AE80667" w14:textId="77777777" w:rsidTr="000C1E34">
        <w:tc>
          <w:tcPr>
            <w:tcW w:w="10206" w:type="dxa"/>
            <w:gridSpan w:val="2"/>
            <w:shd w:val="clear" w:color="auto" w:fill="auto"/>
          </w:tcPr>
          <w:p w14:paraId="703BB462" w14:textId="77777777" w:rsidR="000C1E34" w:rsidRPr="001615B4" w:rsidRDefault="000C1E34" w:rsidP="000C1E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</w:t>
            </w:r>
          </w:p>
          <w:p w14:paraId="3D83F8AE" w14:textId="77777777" w:rsidR="000C1E34" w:rsidRPr="001615B4" w:rsidRDefault="000C1E34" w:rsidP="000C1E34">
            <w:pPr>
              <w:pStyle w:val="af1"/>
              <w:jc w:val="center"/>
              <w:rPr>
                <w:sz w:val="24"/>
                <w:szCs w:val="24"/>
              </w:rPr>
            </w:pPr>
            <w:r w:rsidRPr="001615B4">
              <w:rPr>
                <w:rFonts w:ascii="Times New Roman" w:hAnsi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0C1E34" w:rsidRPr="001615B4" w14:paraId="78618F1C" w14:textId="77777777" w:rsidTr="000C1E34">
        <w:tc>
          <w:tcPr>
            <w:tcW w:w="10206" w:type="dxa"/>
            <w:gridSpan w:val="2"/>
            <w:shd w:val="clear" w:color="auto" w:fill="auto"/>
          </w:tcPr>
          <w:p w14:paraId="024A5312" w14:textId="77777777" w:rsidR="000C1E34" w:rsidRPr="001615B4" w:rsidRDefault="000C1E34" w:rsidP="000C1E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5B4">
              <w:rPr>
                <w:rFonts w:ascii="Times New Roman" w:hAnsi="Times New Roman"/>
                <w:bCs/>
                <w:sz w:val="24"/>
                <w:szCs w:val="24"/>
              </w:rPr>
              <w:t>2 квалификационный уровень</w:t>
            </w:r>
          </w:p>
        </w:tc>
      </w:tr>
      <w:tr w:rsidR="000C1E34" w:rsidRPr="001615B4" w14:paraId="305A3A86" w14:textId="77777777" w:rsidTr="000C1E34">
        <w:tc>
          <w:tcPr>
            <w:tcW w:w="7127" w:type="dxa"/>
            <w:shd w:val="clear" w:color="auto" w:fill="auto"/>
          </w:tcPr>
          <w:p w14:paraId="51BC2081" w14:textId="77777777" w:rsidR="000C1E34" w:rsidRPr="001615B4" w:rsidRDefault="000C1E34" w:rsidP="000C1E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5B4">
              <w:rPr>
                <w:rFonts w:ascii="Times New Roman" w:hAnsi="Times New Roman"/>
                <w:bCs/>
                <w:sz w:val="24"/>
                <w:szCs w:val="24"/>
              </w:rPr>
              <w:t>Заведующий хозяйством</w:t>
            </w:r>
          </w:p>
        </w:tc>
        <w:tc>
          <w:tcPr>
            <w:tcW w:w="3079" w:type="dxa"/>
            <w:shd w:val="clear" w:color="auto" w:fill="auto"/>
          </w:tcPr>
          <w:p w14:paraId="3937E508" w14:textId="77777777" w:rsidR="000C1E34" w:rsidRPr="001615B4" w:rsidRDefault="00F77DE7" w:rsidP="000C1E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5B4">
              <w:rPr>
                <w:rFonts w:ascii="Times New Roman" w:hAnsi="Times New Roman"/>
                <w:bCs/>
                <w:sz w:val="24"/>
                <w:szCs w:val="24"/>
              </w:rPr>
              <w:t>6140</w:t>
            </w:r>
          </w:p>
        </w:tc>
      </w:tr>
    </w:tbl>
    <w:p w14:paraId="1083FF9F" w14:textId="77777777" w:rsidR="000C1E34" w:rsidRPr="001615B4" w:rsidRDefault="000C1E34" w:rsidP="000C1E34">
      <w:pPr>
        <w:pStyle w:val="af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F2418B" w14:textId="77777777" w:rsidR="00295D05" w:rsidRPr="001615B4" w:rsidRDefault="00C02BC9" w:rsidP="00295D05">
      <w:pPr>
        <w:shd w:val="clear" w:color="auto" w:fill="FFFFFF"/>
        <w:tabs>
          <w:tab w:val="left" w:pos="709"/>
        </w:tabs>
        <w:spacing w:after="0" w:line="240" w:lineRule="auto"/>
        <w:ind w:left="5" w:right="1" w:hanging="5"/>
        <w:jc w:val="both"/>
        <w:rPr>
          <w:rFonts w:ascii="Times New Roman" w:hAnsi="Times New Roman"/>
          <w:color w:val="000000"/>
          <w:sz w:val="24"/>
          <w:szCs w:val="24"/>
        </w:rPr>
      </w:pPr>
      <w:r w:rsidRPr="001615B4">
        <w:rPr>
          <w:sz w:val="24"/>
          <w:szCs w:val="24"/>
        </w:rPr>
        <w:tab/>
      </w:r>
      <w:r w:rsidRPr="001615B4">
        <w:rPr>
          <w:rFonts w:ascii="Times New Roman" w:hAnsi="Times New Roman"/>
          <w:sz w:val="24"/>
          <w:szCs w:val="24"/>
        </w:rPr>
        <w:t>1</w:t>
      </w:r>
      <w:r w:rsidR="00071085">
        <w:rPr>
          <w:rFonts w:ascii="Times New Roman" w:hAnsi="Times New Roman"/>
          <w:sz w:val="24"/>
          <w:szCs w:val="24"/>
        </w:rPr>
        <w:t>4</w:t>
      </w:r>
      <w:r w:rsidRPr="001615B4">
        <w:rPr>
          <w:rFonts w:ascii="Times New Roman" w:hAnsi="Times New Roman"/>
          <w:sz w:val="24"/>
          <w:szCs w:val="24"/>
        </w:rPr>
        <w:t xml:space="preserve">. </w:t>
      </w:r>
      <w:r w:rsidR="00295D05" w:rsidRPr="001615B4">
        <w:rPr>
          <w:rFonts w:ascii="Times New Roman" w:hAnsi="Times New Roman"/>
          <w:color w:val="000000"/>
          <w:sz w:val="24"/>
          <w:szCs w:val="24"/>
        </w:rPr>
        <w:t>Заведующему  учреждения размер должностного оклада устанавливается приказом учредителя в соответствии с группой по оплате труда на основании Постановления администрации Чаплыгинского муниципального района</w:t>
      </w:r>
      <w:r w:rsidR="009A7090" w:rsidRPr="001615B4">
        <w:rPr>
          <w:rFonts w:ascii="Times New Roman" w:hAnsi="Times New Roman"/>
          <w:spacing w:val="-1"/>
          <w:sz w:val="24"/>
          <w:szCs w:val="24"/>
        </w:rPr>
        <w:t>№ 365 от 26.06.2019г</w:t>
      </w:r>
      <w:r w:rsidR="009A7090" w:rsidRPr="001615B4">
        <w:rPr>
          <w:rFonts w:ascii="Times New Roman" w:hAnsi="Times New Roman"/>
          <w:color w:val="000000"/>
          <w:sz w:val="24"/>
          <w:szCs w:val="24"/>
        </w:rPr>
        <w:t>.</w:t>
      </w:r>
      <w:r w:rsidR="00295D05" w:rsidRPr="001615B4">
        <w:rPr>
          <w:rFonts w:ascii="Times New Roman" w:hAnsi="Times New Roman"/>
          <w:spacing w:val="-1"/>
          <w:sz w:val="24"/>
          <w:szCs w:val="24"/>
        </w:rPr>
        <w:t>«О внесении изменений в постановление администрации Чаплыгинского муниципальног</w:t>
      </w:r>
      <w:r w:rsidR="009A7090" w:rsidRPr="001615B4">
        <w:rPr>
          <w:rFonts w:ascii="Times New Roman" w:hAnsi="Times New Roman"/>
          <w:spacing w:val="-1"/>
          <w:sz w:val="24"/>
          <w:szCs w:val="24"/>
        </w:rPr>
        <w:t>о района №329 от 19.03.2015г. «</w:t>
      </w:r>
      <w:r w:rsidR="00295D05" w:rsidRPr="001615B4">
        <w:rPr>
          <w:rFonts w:ascii="Times New Roman" w:hAnsi="Times New Roman"/>
          <w:spacing w:val="-1"/>
          <w:sz w:val="24"/>
          <w:szCs w:val="24"/>
        </w:rPr>
        <w:t xml:space="preserve">О компенсационных и стимулирующих выплатах руководителям, их заместителям и главным бухгалтерам районных муниципальных учреждений»  </w:t>
      </w:r>
    </w:p>
    <w:p w14:paraId="12C92F9D" w14:textId="77777777" w:rsidR="00C02BC9" w:rsidRPr="001615B4" w:rsidRDefault="00023D32" w:rsidP="00295D05">
      <w:pPr>
        <w:shd w:val="clear" w:color="auto" w:fill="FFFFFF"/>
        <w:tabs>
          <w:tab w:val="left" w:pos="709"/>
        </w:tabs>
        <w:spacing w:after="0" w:line="240" w:lineRule="auto"/>
        <w:ind w:left="5" w:right="1" w:hanging="5"/>
        <w:jc w:val="both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1</w:t>
      </w:r>
      <w:r w:rsidR="00071085">
        <w:rPr>
          <w:rFonts w:ascii="Times New Roman" w:hAnsi="Times New Roman"/>
          <w:sz w:val="24"/>
          <w:szCs w:val="24"/>
        </w:rPr>
        <w:t>5.</w:t>
      </w:r>
      <w:r w:rsidR="00C02BC9" w:rsidRPr="001615B4">
        <w:rPr>
          <w:rFonts w:ascii="Times New Roman" w:hAnsi="Times New Roman"/>
          <w:sz w:val="24"/>
          <w:szCs w:val="24"/>
        </w:rPr>
        <w:t xml:space="preserve"> </w:t>
      </w:r>
      <w:r w:rsidR="00991043">
        <w:rPr>
          <w:rFonts w:ascii="Times New Roman" w:hAnsi="Times New Roman"/>
          <w:sz w:val="24"/>
          <w:szCs w:val="24"/>
        </w:rPr>
        <w:t>Должностные оклады заместителю з</w:t>
      </w:r>
      <w:r w:rsidR="00295D05" w:rsidRPr="001615B4">
        <w:rPr>
          <w:rFonts w:ascii="Times New Roman" w:hAnsi="Times New Roman"/>
          <w:sz w:val="24"/>
          <w:szCs w:val="24"/>
        </w:rPr>
        <w:t xml:space="preserve">аведующего </w:t>
      </w:r>
      <w:r w:rsidR="00C02BC9" w:rsidRPr="001615B4">
        <w:rPr>
          <w:rFonts w:ascii="Times New Roman" w:hAnsi="Times New Roman"/>
          <w:sz w:val="24"/>
          <w:szCs w:val="24"/>
        </w:rPr>
        <w:t>устанавлива</w:t>
      </w:r>
      <w:r w:rsidR="00CC10EC" w:rsidRPr="001615B4">
        <w:rPr>
          <w:rFonts w:ascii="Times New Roman" w:hAnsi="Times New Roman"/>
          <w:sz w:val="24"/>
          <w:szCs w:val="24"/>
        </w:rPr>
        <w:t>ю</w:t>
      </w:r>
      <w:r w:rsidR="00C02BC9" w:rsidRPr="001615B4">
        <w:rPr>
          <w:rFonts w:ascii="Times New Roman" w:hAnsi="Times New Roman"/>
          <w:sz w:val="24"/>
          <w:szCs w:val="24"/>
        </w:rPr>
        <w:t>тся на 10-20 процентов ниже, чем</w:t>
      </w:r>
      <w:r w:rsidR="00295D05" w:rsidRPr="001615B4">
        <w:rPr>
          <w:rFonts w:ascii="Times New Roman" w:hAnsi="Times New Roman"/>
          <w:sz w:val="24"/>
          <w:szCs w:val="24"/>
        </w:rPr>
        <w:t xml:space="preserve"> заведующему</w:t>
      </w:r>
      <w:r w:rsidR="00C02BC9" w:rsidRPr="001615B4">
        <w:rPr>
          <w:rFonts w:ascii="Times New Roman" w:hAnsi="Times New Roman"/>
          <w:sz w:val="24"/>
          <w:szCs w:val="24"/>
        </w:rPr>
        <w:t>.</w:t>
      </w:r>
    </w:p>
    <w:p w14:paraId="4B3463C4" w14:textId="77777777" w:rsidR="003662CF" w:rsidRPr="001615B4" w:rsidRDefault="003662CF" w:rsidP="00D723B2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33E425DA" w14:textId="77777777" w:rsidR="004E610F" w:rsidRPr="001615B4" w:rsidRDefault="004E610F" w:rsidP="00D723B2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615B4"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t>III</w:t>
      </w:r>
      <w:r w:rsidR="00C02BC9" w:rsidRPr="001615B4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="0099104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615B4">
        <w:rPr>
          <w:rFonts w:ascii="Times New Roman" w:hAnsi="Times New Roman"/>
          <w:b/>
          <w:bCs/>
          <w:spacing w:val="-1"/>
          <w:sz w:val="24"/>
          <w:szCs w:val="24"/>
        </w:rPr>
        <w:t xml:space="preserve">Порядок и условия установления </w:t>
      </w:r>
    </w:p>
    <w:p w14:paraId="528CF941" w14:textId="77777777" w:rsidR="00635996" w:rsidRDefault="004E610F" w:rsidP="00D723B2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615B4">
        <w:rPr>
          <w:rFonts w:ascii="Times New Roman" w:hAnsi="Times New Roman"/>
          <w:b/>
          <w:bCs/>
          <w:spacing w:val="-1"/>
          <w:sz w:val="24"/>
          <w:szCs w:val="24"/>
        </w:rPr>
        <w:t>выплат к</w:t>
      </w:r>
      <w:r w:rsidR="00C02BC9" w:rsidRPr="001615B4">
        <w:rPr>
          <w:rFonts w:ascii="Times New Roman" w:hAnsi="Times New Roman"/>
          <w:b/>
          <w:bCs/>
          <w:spacing w:val="-1"/>
          <w:sz w:val="24"/>
          <w:szCs w:val="24"/>
        </w:rPr>
        <w:t>омпенсационн</w:t>
      </w:r>
      <w:r w:rsidRPr="001615B4">
        <w:rPr>
          <w:rFonts w:ascii="Times New Roman" w:hAnsi="Times New Roman"/>
          <w:b/>
          <w:bCs/>
          <w:spacing w:val="-1"/>
          <w:sz w:val="24"/>
          <w:szCs w:val="24"/>
        </w:rPr>
        <w:t>ого характера работникам</w:t>
      </w:r>
    </w:p>
    <w:p w14:paraId="05432362" w14:textId="77777777" w:rsidR="00850DC3" w:rsidRPr="001615B4" w:rsidRDefault="00850DC3" w:rsidP="00D723B2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7BB1283C" w14:textId="77777777" w:rsidR="009102AB" w:rsidRPr="001615B4" w:rsidRDefault="00023D32" w:rsidP="009102AB">
      <w:pPr>
        <w:shd w:val="clear" w:color="auto" w:fill="FFFFFF"/>
        <w:tabs>
          <w:tab w:val="left" w:pos="709"/>
        </w:tabs>
        <w:spacing w:after="0" w:line="240" w:lineRule="auto"/>
        <w:ind w:left="5" w:right="1" w:hanging="5"/>
        <w:jc w:val="both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1</w:t>
      </w:r>
      <w:r w:rsidR="00E42FDC">
        <w:rPr>
          <w:rFonts w:ascii="Times New Roman" w:hAnsi="Times New Roman"/>
          <w:sz w:val="24"/>
          <w:szCs w:val="24"/>
        </w:rPr>
        <w:t>6</w:t>
      </w:r>
      <w:r w:rsidRPr="001615B4">
        <w:rPr>
          <w:rFonts w:ascii="Times New Roman" w:hAnsi="Times New Roman"/>
          <w:sz w:val="24"/>
          <w:szCs w:val="24"/>
        </w:rPr>
        <w:t>.</w:t>
      </w:r>
      <w:r w:rsidR="004E610F" w:rsidRPr="001615B4">
        <w:rPr>
          <w:rFonts w:ascii="Times New Roman" w:hAnsi="Times New Roman"/>
          <w:sz w:val="24"/>
          <w:szCs w:val="24"/>
        </w:rPr>
        <w:t xml:space="preserve"> В соответствии с перечнем видов выплат компенсационного характера, утверждённого </w:t>
      </w:r>
      <w:r w:rsidR="008E5581" w:rsidRPr="001615B4">
        <w:rPr>
          <w:rFonts w:ascii="Times New Roman" w:hAnsi="Times New Roman"/>
          <w:sz w:val="24"/>
          <w:szCs w:val="24"/>
        </w:rPr>
        <w:t xml:space="preserve">Постановлением администрации Чаплыгинского муниципального района </w:t>
      </w:r>
      <w:r w:rsidR="00A5725A">
        <w:rPr>
          <w:rFonts w:ascii="Times New Roman" w:hAnsi="Times New Roman"/>
          <w:spacing w:val="-1"/>
          <w:sz w:val="24"/>
          <w:szCs w:val="24"/>
        </w:rPr>
        <w:t xml:space="preserve">№ 164 от </w:t>
      </w:r>
      <w:r w:rsidR="00A5725A" w:rsidRPr="001615B4">
        <w:rPr>
          <w:rFonts w:ascii="Times New Roman" w:hAnsi="Times New Roman"/>
          <w:spacing w:val="-1"/>
          <w:sz w:val="24"/>
          <w:szCs w:val="24"/>
        </w:rPr>
        <w:t>10.</w:t>
      </w:r>
      <w:r w:rsidR="00A5725A">
        <w:rPr>
          <w:rFonts w:ascii="Times New Roman" w:hAnsi="Times New Roman"/>
          <w:spacing w:val="-1"/>
          <w:sz w:val="24"/>
          <w:szCs w:val="24"/>
        </w:rPr>
        <w:t>03.2023г</w:t>
      </w:r>
      <w:r w:rsidR="00A5725A" w:rsidRPr="001615B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102AB" w:rsidRPr="001615B4">
        <w:rPr>
          <w:rFonts w:ascii="Times New Roman" w:hAnsi="Times New Roman"/>
          <w:sz w:val="24"/>
          <w:szCs w:val="24"/>
        </w:rPr>
        <w:t>«О компенсационных и стимулирующих выплатах работникам  районных муниципальных учреждений»</w:t>
      </w:r>
    </w:p>
    <w:p w14:paraId="56618A7E" w14:textId="77777777" w:rsidR="006A5F30" w:rsidRPr="001615B4" w:rsidRDefault="006A5F30" w:rsidP="00D723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 xml:space="preserve"> работникам </w:t>
      </w:r>
      <w:r w:rsidR="00CC10EC" w:rsidRPr="001615B4">
        <w:rPr>
          <w:rFonts w:ascii="Times New Roman" w:hAnsi="Times New Roman"/>
          <w:sz w:val="24"/>
          <w:szCs w:val="24"/>
        </w:rPr>
        <w:t xml:space="preserve">учреждения </w:t>
      </w:r>
      <w:r w:rsidRPr="001615B4">
        <w:rPr>
          <w:rFonts w:ascii="Times New Roman" w:hAnsi="Times New Roman"/>
          <w:sz w:val="24"/>
          <w:szCs w:val="24"/>
        </w:rPr>
        <w:t>осуществляются следующие выплаты компенсационного характера:</w:t>
      </w:r>
    </w:p>
    <w:p w14:paraId="770AF7FC" w14:textId="77777777" w:rsidR="00656C14" w:rsidRPr="001615B4" w:rsidRDefault="00656C14" w:rsidP="00D723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15B4">
        <w:rPr>
          <w:rFonts w:ascii="Times New Roman" w:hAnsi="Times New Roman" w:cs="Times New Roman"/>
          <w:sz w:val="24"/>
          <w:szCs w:val="24"/>
        </w:rPr>
        <w:t>1) выплаты за работу с вредными и (или) опасными условиями труда;</w:t>
      </w:r>
    </w:p>
    <w:p w14:paraId="7AD8742E" w14:textId="77777777" w:rsidR="00656C14" w:rsidRPr="001615B4" w:rsidRDefault="00656C14" w:rsidP="00D723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15B4">
        <w:rPr>
          <w:rFonts w:ascii="Times New Roman" w:hAnsi="Times New Roman" w:cs="Times New Roman"/>
          <w:sz w:val="24"/>
          <w:szCs w:val="24"/>
        </w:rPr>
        <w:t>2) выплаты за работу в условиях, отклоняющихся от нормальных:</w:t>
      </w:r>
    </w:p>
    <w:p w14:paraId="5CEE0FCE" w14:textId="77777777" w:rsidR="00C132B7" w:rsidRPr="001615B4" w:rsidRDefault="00C132B7" w:rsidP="00C132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15B4">
        <w:rPr>
          <w:rFonts w:ascii="Times New Roman" w:hAnsi="Times New Roman" w:cs="Times New Roman"/>
          <w:sz w:val="24"/>
          <w:szCs w:val="24"/>
        </w:rPr>
        <w:t>при сверхурочной работе;</w:t>
      </w:r>
    </w:p>
    <w:p w14:paraId="33E13EDC" w14:textId="77777777" w:rsidR="00C132B7" w:rsidRPr="001615B4" w:rsidRDefault="00C132B7" w:rsidP="00C132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15B4">
        <w:rPr>
          <w:rFonts w:ascii="Times New Roman" w:hAnsi="Times New Roman" w:cs="Times New Roman"/>
          <w:sz w:val="24"/>
          <w:szCs w:val="24"/>
        </w:rPr>
        <w:t>при работе в выходные и нерабочие праздничные дни;</w:t>
      </w:r>
    </w:p>
    <w:p w14:paraId="63353C69" w14:textId="77777777" w:rsidR="00ED2A3F" w:rsidRPr="001615B4" w:rsidRDefault="00ED2A3F" w:rsidP="00D723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15B4">
        <w:rPr>
          <w:rFonts w:ascii="Times New Roman" w:hAnsi="Times New Roman" w:cs="Times New Roman"/>
          <w:sz w:val="24"/>
          <w:szCs w:val="24"/>
        </w:rPr>
        <w:t>при работе в ночное время;</w:t>
      </w:r>
    </w:p>
    <w:p w14:paraId="0C5B74B8" w14:textId="77777777" w:rsidR="00656C14" w:rsidRDefault="00656C14" w:rsidP="00D723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</w:t>
      </w:r>
      <w:r w:rsidR="00EC4C74" w:rsidRPr="001615B4">
        <w:rPr>
          <w:rFonts w:ascii="Times New Roman" w:hAnsi="Times New Roman"/>
          <w:sz w:val="24"/>
          <w:szCs w:val="24"/>
        </w:rPr>
        <w:t>пределенной трудовым договором;</w:t>
      </w:r>
    </w:p>
    <w:p w14:paraId="2B9971E4" w14:textId="77777777" w:rsidR="00C132B7" w:rsidRDefault="00C132B7" w:rsidP="00D723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дополнительную работу, не входящую в прямые должностные обязанности педагогических работников согласно квалификационным характеристикам, но непосредственно связанную с деятельностью учреждений по реализации образовательных программ</w:t>
      </w:r>
      <w:r w:rsidR="00777667">
        <w:rPr>
          <w:rFonts w:ascii="Times New Roman" w:hAnsi="Times New Roman"/>
          <w:sz w:val="24"/>
          <w:szCs w:val="24"/>
        </w:rPr>
        <w:t>:</w:t>
      </w:r>
    </w:p>
    <w:p w14:paraId="38B2F066" w14:textId="77777777" w:rsidR="00777667" w:rsidRDefault="00777667" w:rsidP="00D723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 руководство направлениями методической работы, методическими объединениями (комиссиями);</w:t>
      </w:r>
    </w:p>
    <w:p w14:paraId="43BD5837" w14:textId="77777777" w:rsidR="00777667" w:rsidRDefault="00777667" w:rsidP="00D723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заведование кабинетом цветоводства, учебно – опытном участком (сезонно);</w:t>
      </w:r>
    </w:p>
    <w:p w14:paraId="51EE03AE" w14:textId="77777777" w:rsidR="00777667" w:rsidRPr="001615B4" w:rsidRDefault="00777667" w:rsidP="00D723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исполнение внешней методической функцией учреждения в режиме деятельности региональных инновационных центров.</w:t>
      </w:r>
    </w:p>
    <w:p w14:paraId="331011EA" w14:textId="77777777" w:rsidR="00777667" w:rsidRDefault="00777667" w:rsidP="00D723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Выплаты за работу с отдельными категориями граждан:</w:t>
      </w:r>
    </w:p>
    <w:p w14:paraId="0A8C0079" w14:textId="77777777" w:rsidR="00656C14" w:rsidRDefault="00777667" w:rsidP="00D723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работе с детьми </w:t>
      </w:r>
      <w:r w:rsidR="00656C14" w:rsidRPr="001615B4">
        <w:rPr>
          <w:rFonts w:ascii="Times New Roman" w:hAnsi="Times New Roman" w:cs="Times New Roman"/>
          <w:sz w:val="24"/>
          <w:szCs w:val="24"/>
        </w:rPr>
        <w:t>с огран</w:t>
      </w:r>
      <w:r w:rsidR="00AB6627" w:rsidRPr="001615B4">
        <w:rPr>
          <w:rFonts w:ascii="Times New Roman" w:hAnsi="Times New Roman" w:cs="Times New Roman"/>
          <w:sz w:val="24"/>
          <w:szCs w:val="24"/>
        </w:rPr>
        <w:t>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FAD9DB" w14:textId="77777777" w:rsidR="00777667" w:rsidRPr="001615B4" w:rsidRDefault="00777667" w:rsidP="00D723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работе с детьми, нуждающимися в длительном лечении.</w:t>
      </w:r>
    </w:p>
    <w:p w14:paraId="2D846D5E" w14:textId="77777777" w:rsidR="00777667" w:rsidRPr="00777667" w:rsidRDefault="006A5F30" w:rsidP="00777667">
      <w:pPr>
        <w:spacing w:before="220"/>
        <w:ind w:firstLine="540"/>
        <w:jc w:val="both"/>
        <w:rPr>
          <w:rFonts w:ascii="Times New Roman" w:hAnsi="Times New Roman"/>
          <w:sz w:val="24"/>
          <w:szCs w:val="28"/>
        </w:rPr>
      </w:pPr>
      <w:r w:rsidRPr="001615B4">
        <w:rPr>
          <w:rFonts w:ascii="Times New Roman" w:hAnsi="Times New Roman"/>
          <w:sz w:val="24"/>
          <w:szCs w:val="24"/>
        </w:rPr>
        <w:t>1</w:t>
      </w:r>
      <w:r w:rsidR="00E42FDC">
        <w:rPr>
          <w:rFonts w:ascii="Times New Roman" w:hAnsi="Times New Roman"/>
          <w:sz w:val="24"/>
          <w:szCs w:val="24"/>
        </w:rPr>
        <w:t>7</w:t>
      </w:r>
      <w:r w:rsidRPr="001615B4">
        <w:rPr>
          <w:rFonts w:ascii="Times New Roman" w:hAnsi="Times New Roman"/>
          <w:sz w:val="24"/>
          <w:szCs w:val="24"/>
        </w:rPr>
        <w:t xml:space="preserve">. </w:t>
      </w:r>
      <w:r w:rsidR="00777667" w:rsidRPr="00777667">
        <w:rPr>
          <w:rFonts w:ascii="Times New Roman" w:hAnsi="Times New Roman"/>
          <w:sz w:val="24"/>
          <w:szCs w:val="28"/>
        </w:rPr>
        <w:t>Выплата за работу с вредными и (или) опасными условиями труда по результатам проведения исследований (испытаний) и измерений вредных и (или) опасных производственных факторов (по результатам специальной оценки условий труда) производится в следующих размерах:</w:t>
      </w:r>
    </w:p>
    <w:p w14:paraId="4C647B93" w14:textId="77777777" w:rsidR="00777667" w:rsidRPr="00777667" w:rsidRDefault="00777667" w:rsidP="0077766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777667">
        <w:rPr>
          <w:rFonts w:ascii="Times New Roman" w:hAnsi="Times New Roman"/>
          <w:sz w:val="24"/>
          <w:szCs w:val="28"/>
        </w:rPr>
        <w:t>- при подклассе условий труда 3.1 - 12 процентов должностного оклада, ставки заработной платы (включая повышающий коэффициент), тарифной ставки;</w:t>
      </w:r>
    </w:p>
    <w:p w14:paraId="45E59ABB" w14:textId="77777777" w:rsidR="00777667" w:rsidRPr="00777667" w:rsidRDefault="00777667" w:rsidP="0077766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777667">
        <w:rPr>
          <w:rFonts w:ascii="Times New Roman" w:hAnsi="Times New Roman"/>
          <w:sz w:val="24"/>
          <w:szCs w:val="28"/>
        </w:rPr>
        <w:lastRenderedPageBreak/>
        <w:t>- при подклассе условий труда 3.2 - 13 процентов должностного оклада, ставки заработной платы (включая повышающий коэффициент), тарифной ставки;</w:t>
      </w:r>
    </w:p>
    <w:p w14:paraId="146DDA18" w14:textId="77777777" w:rsidR="00850DC3" w:rsidRDefault="00850DC3" w:rsidP="00777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55547C3F" w14:textId="77777777" w:rsidR="00ED2A3F" w:rsidRPr="001615B4" w:rsidRDefault="005A6107" w:rsidP="00777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1</w:t>
      </w:r>
      <w:r w:rsidR="00E42FDC">
        <w:rPr>
          <w:rFonts w:ascii="Times New Roman" w:hAnsi="Times New Roman"/>
          <w:sz w:val="24"/>
          <w:szCs w:val="24"/>
        </w:rPr>
        <w:t>8</w:t>
      </w:r>
      <w:r w:rsidR="006A5F30" w:rsidRPr="001615B4">
        <w:rPr>
          <w:rFonts w:ascii="Times New Roman" w:hAnsi="Times New Roman"/>
          <w:sz w:val="24"/>
          <w:szCs w:val="24"/>
        </w:rPr>
        <w:t>.</w:t>
      </w:r>
      <w:r w:rsidR="00991043">
        <w:rPr>
          <w:rFonts w:ascii="Times New Roman" w:hAnsi="Times New Roman"/>
          <w:sz w:val="24"/>
          <w:szCs w:val="24"/>
        </w:rPr>
        <w:t xml:space="preserve"> </w:t>
      </w:r>
      <w:r w:rsidR="004564EE" w:rsidRPr="001615B4">
        <w:rPr>
          <w:rFonts w:ascii="Times New Roman" w:hAnsi="Times New Roman"/>
          <w:sz w:val="24"/>
          <w:szCs w:val="24"/>
        </w:rPr>
        <w:t xml:space="preserve">Размер выплат за сверхурочную работу, а также за работу в выходные и нерабочие праздничные дни работникам устанавливается в соответствии с коллективным договором, локальным нормативным актом, принимаемым с учётом мнения представительного органа работников и не может быть ниже размеров, установленных трудовым законодательством. </w:t>
      </w:r>
    </w:p>
    <w:p w14:paraId="252F5933" w14:textId="77777777" w:rsidR="00B23C1F" w:rsidRPr="001615B4" w:rsidRDefault="00E42FDC" w:rsidP="004564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6A5F30" w:rsidRPr="001615B4">
        <w:rPr>
          <w:rFonts w:ascii="Times New Roman" w:hAnsi="Times New Roman"/>
          <w:sz w:val="24"/>
          <w:szCs w:val="24"/>
        </w:rPr>
        <w:t xml:space="preserve">. </w:t>
      </w:r>
      <w:r w:rsidR="004564EE" w:rsidRPr="001615B4">
        <w:rPr>
          <w:rFonts w:ascii="Times New Roman" w:hAnsi="Times New Roman"/>
          <w:sz w:val="24"/>
          <w:szCs w:val="24"/>
        </w:rPr>
        <w:t>Выплата за работу в ночное время (с 22 часов до 6 часов)  производится работникам учреждений в размере 35 процентов часовой тарифной ставки (ставки заработной платы (с учетом повышающего коэффициента), оклада, рассчитанных за час работы) за каждый час работы в ночное время с учетом повышения за работу с вредными и (или) опасными условиями труда.</w:t>
      </w:r>
    </w:p>
    <w:p w14:paraId="247DCAFA" w14:textId="77777777" w:rsidR="004564EE" w:rsidRDefault="00160D03" w:rsidP="004564EE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1615B4">
        <w:rPr>
          <w:rFonts w:ascii="Times New Roman" w:hAnsi="Times New Roman"/>
          <w:sz w:val="24"/>
          <w:szCs w:val="24"/>
        </w:rPr>
        <w:t>2</w:t>
      </w:r>
      <w:r w:rsidR="00E42FDC">
        <w:rPr>
          <w:rFonts w:ascii="Times New Roman" w:hAnsi="Times New Roman"/>
          <w:sz w:val="24"/>
          <w:szCs w:val="24"/>
        </w:rPr>
        <w:t>0</w:t>
      </w:r>
      <w:r w:rsidRPr="001615B4">
        <w:rPr>
          <w:rFonts w:ascii="Times New Roman" w:hAnsi="Times New Roman"/>
          <w:sz w:val="24"/>
          <w:szCs w:val="24"/>
        </w:rPr>
        <w:t xml:space="preserve">. </w:t>
      </w:r>
      <w:r w:rsidR="004564EE" w:rsidRPr="004564EE">
        <w:rPr>
          <w:rFonts w:ascii="Times New Roman" w:hAnsi="Times New Roman"/>
          <w:bCs/>
          <w:sz w:val="24"/>
          <w:szCs w:val="28"/>
        </w:rPr>
        <w:t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за дополнительную работу, не входящую в прямые должностные обязанности педагогических работников согласно квалификационным характеристикам, но непосредственно связанную с деятельностью учреждений по реализации образовательных программ, конкретный размер выплаты устанавливается по соглашению сторон трудового договора с учетом содержания и (или) объема дополнительной работы.</w:t>
      </w:r>
    </w:p>
    <w:p w14:paraId="08E09D4F" w14:textId="77777777" w:rsidR="004564EE" w:rsidRPr="00376A30" w:rsidRDefault="0013421A" w:rsidP="004564EE">
      <w:pPr>
        <w:spacing w:before="220"/>
        <w:ind w:firstLine="540"/>
        <w:jc w:val="both"/>
        <w:rPr>
          <w:rFonts w:ascii="Times New Roman" w:hAnsi="Times New Roman"/>
          <w:sz w:val="24"/>
          <w:szCs w:val="28"/>
        </w:rPr>
      </w:pPr>
      <w:r w:rsidRPr="00376A30">
        <w:rPr>
          <w:rFonts w:ascii="Times New Roman" w:hAnsi="Times New Roman"/>
          <w:szCs w:val="24"/>
        </w:rPr>
        <w:t>2</w:t>
      </w:r>
      <w:r w:rsidR="00E42FDC" w:rsidRPr="00376A30">
        <w:rPr>
          <w:rFonts w:ascii="Times New Roman" w:hAnsi="Times New Roman"/>
          <w:szCs w:val="24"/>
        </w:rPr>
        <w:t>1</w:t>
      </w:r>
      <w:r w:rsidR="004564EE" w:rsidRPr="00376A30">
        <w:rPr>
          <w:rFonts w:ascii="Times New Roman" w:hAnsi="Times New Roman"/>
          <w:sz w:val="24"/>
          <w:szCs w:val="28"/>
        </w:rPr>
        <w:t xml:space="preserve"> Выплата за работу с детьми с ограниченными возможностями здоровья в общеобразовательных учреждениях, осуществляющих образовательную деятельность по адаптированным образовательным программам, учреждениях, осуществляющих содержание и воспитание детей с ограниченными возможностями здоровья, устанавливается в размере 20 процентов от должностного оклада, ставки заработной платы (включая установленный повышающий коэффициент), тарифной ставки.</w:t>
      </w:r>
    </w:p>
    <w:p w14:paraId="2BFF93ED" w14:textId="77777777" w:rsidR="004564EE" w:rsidRPr="00376A30" w:rsidRDefault="004564EE" w:rsidP="004564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bookmarkStart w:id="0" w:name="P67"/>
      <w:bookmarkEnd w:id="0"/>
      <w:r w:rsidRPr="00376A30">
        <w:rPr>
          <w:rFonts w:ascii="Times New Roman" w:hAnsi="Times New Roman"/>
          <w:sz w:val="24"/>
          <w:szCs w:val="28"/>
        </w:rPr>
        <w:t>2</w:t>
      </w:r>
      <w:r w:rsidR="007651D7" w:rsidRPr="00376A30">
        <w:rPr>
          <w:rFonts w:ascii="Times New Roman" w:hAnsi="Times New Roman"/>
          <w:sz w:val="24"/>
          <w:szCs w:val="28"/>
        </w:rPr>
        <w:t>2</w:t>
      </w:r>
      <w:r w:rsidRPr="00376A30">
        <w:rPr>
          <w:rFonts w:ascii="Times New Roman" w:hAnsi="Times New Roman"/>
          <w:sz w:val="24"/>
          <w:szCs w:val="28"/>
        </w:rPr>
        <w:t xml:space="preserve">. Выплаты, предусмотренные </w:t>
      </w:r>
      <w:r w:rsidR="007651D7" w:rsidRPr="00376A30">
        <w:rPr>
          <w:rFonts w:ascii="Times New Roman" w:hAnsi="Times New Roman"/>
          <w:sz w:val="24"/>
          <w:szCs w:val="28"/>
        </w:rPr>
        <w:t xml:space="preserve">пунктом 21 </w:t>
      </w:r>
      <w:r w:rsidRPr="00376A30">
        <w:rPr>
          <w:rFonts w:ascii="Times New Roman" w:hAnsi="Times New Roman"/>
          <w:sz w:val="24"/>
          <w:szCs w:val="28"/>
        </w:rPr>
        <w:t>настоящего приложения, устанавливаются работникам только в том случае, если в их трудовые функции входит осуществление предусмотренных данными выплатами обязанностей.</w:t>
      </w:r>
    </w:p>
    <w:p w14:paraId="06DAB5BB" w14:textId="77777777" w:rsidR="002D5FBE" w:rsidRPr="00E42FDC" w:rsidRDefault="002D5FBE" w:rsidP="00D723B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42FDC">
        <w:rPr>
          <w:rFonts w:ascii="Times New Roman" w:hAnsi="Times New Roman"/>
          <w:sz w:val="24"/>
        </w:rPr>
        <w:t>2</w:t>
      </w:r>
      <w:r w:rsidR="007651D7">
        <w:rPr>
          <w:rFonts w:ascii="Times New Roman" w:hAnsi="Times New Roman"/>
          <w:sz w:val="24"/>
        </w:rPr>
        <w:t>3</w:t>
      </w:r>
      <w:r w:rsidRPr="00E42FDC">
        <w:rPr>
          <w:rFonts w:ascii="Times New Roman" w:hAnsi="Times New Roman"/>
          <w:sz w:val="24"/>
        </w:rPr>
        <w:t>. В учреждении устанавливаются следующие виды выплат компенсационного характера за увеличение объема работы:</w:t>
      </w:r>
    </w:p>
    <w:p w14:paraId="0F7A771E" w14:textId="77777777" w:rsidR="002D5FBE" w:rsidRDefault="002D5FBE" w:rsidP="00D72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295"/>
        <w:gridCol w:w="2742"/>
      </w:tblGrid>
      <w:tr w:rsidR="002D5FBE" w:rsidRPr="00203CD9" w14:paraId="0E6EE455" w14:textId="77777777" w:rsidTr="002D5FBE">
        <w:tc>
          <w:tcPr>
            <w:tcW w:w="617" w:type="dxa"/>
            <w:shd w:val="clear" w:color="auto" w:fill="auto"/>
          </w:tcPr>
          <w:p w14:paraId="68386581" w14:textId="77777777" w:rsidR="002D5FBE" w:rsidRPr="00203CD9" w:rsidRDefault="002D5FBE" w:rsidP="00FC23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CD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95" w:type="dxa"/>
            <w:shd w:val="clear" w:color="auto" w:fill="auto"/>
          </w:tcPr>
          <w:p w14:paraId="569AFB20" w14:textId="77777777" w:rsidR="002D5FBE" w:rsidRPr="00203CD9" w:rsidRDefault="002D5FBE" w:rsidP="00FC23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CD9">
              <w:rPr>
                <w:rFonts w:ascii="Times New Roman" w:hAnsi="Times New Roman"/>
                <w:b/>
                <w:sz w:val="24"/>
                <w:szCs w:val="24"/>
              </w:rPr>
              <w:t>Наименование выплаты</w:t>
            </w:r>
          </w:p>
        </w:tc>
        <w:tc>
          <w:tcPr>
            <w:tcW w:w="2742" w:type="dxa"/>
            <w:shd w:val="clear" w:color="auto" w:fill="auto"/>
          </w:tcPr>
          <w:p w14:paraId="12A0DEBB" w14:textId="77777777" w:rsidR="00376A30" w:rsidRDefault="002D5FBE" w:rsidP="00FC23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CD9">
              <w:rPr>
                <w:rFonts w:ascii="Times New Roman" w:hAnsi="Times New Roman"/>
                <w:b/>
                <w:sz w:val="24"/>
                <w:szCs w:val="24"/>
              </w:rPr>
              <w:t>Размер выплаты</w:t>
            </w:r>
          </w:p>
          <w:p w14:paraId="408D792F" w14:textId="77777777" w:rsidR="002D5FBE" w:rsidRPr="00203CD9" w:rsidRDefault="002D5FBE" w:rsidP="00FC23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F1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376A30">
              <w:rPr>
                <w:rFonts w:ascii="Times New Roman" w:hAnsi="Times New Roman"/>
                <w:b/>
                <w:sz w:val="24"/>
                <w:szCs w:val="24"/>
              </w:rPr>
              <w:t>%,</w:t>
            </w:r>
            <w:r w:rsidRPr="00DB6F13">
              <w:rPr>
                <w:rFonts w:ascii="Times New Roman" w:hAnsi="Times New Roman"/>
                <w:b/>
                <w:sz w:val="24"/>
                <w:szCs w:val="24"/>
              </w:rPr>
              <w:t xml:space="preserve"> руб.)</w:t>
            </w:r>
          </w:p>
        </w:tc>
      </w:tr>
      <w:tr w:rsidR="002D5FBE" w:rsidRPr="00203CD9" w14:paraId="0990E668" w14:textId="77777777" w:rsidTr="00FC2370">
        <w:trPr>
          <w:trHeight w:val="453"/>
        </w:trPr>
        <w:tc>
          <w:tcPr>
            <w:tcW w:w="9654" w:type="dxa"/>
            <w:gridSpan w:val="3"/>
            <w:shd w:val="clear" w:color="auto" w:fill="auto"/>
          </w:tcPr>
          <w:p w14:paraId="4F3A45B4" w14:textId="77777777" w:rsidR="002D5FBE" w:rsidRPr="00203CD9" w:rsidRDefault="002D5FBE" w:rsidP="00FC237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D4ED2">
              <w:rPr>
                <w:rFonts w:ascii="Times New Roman" w:hAnsi="Times New Roman"/>
                <w:b/>
              </w:rPr>
              <w:t>Воспитатель ДОУ</w:t>
            </w:r>
          </w:p>
        </w:tc>
      </w:tr>
      <w:tr w:rsidR="002D5FBE" w:rsidRPr="00825E6D" w14:paraId="6ECA27E9" w14:textId="77777777" w:rsidTr="002D5FBE">
        <w:trPr>
          <w:trHeight w:val="632"/>
        </w:trPr>
        <w:tc>
          <w:tcPr>
            <w:tcW w:w="617" w:type="dxa"/>
            <w:shd w:val="clear" w:color="auto" w:fill="auto"/>
          </w:tcPr>
          <w:p w14:paraId="16E3D95C" w14:textId="77777777" w:rsidR="002D5FBE" w:rsidRPr="00203CD9" w:rsidRDefault="002D5FBE" w:rsidP="00FC2370">
            <w:pPr>
              <w:spacing w:after="0"/>
              <w:jc w:val="both"/>
              <w:rPr>
                <w:rFonts w:ascii="Times New Roman" w:hAnsi="Times New Roman"/>
              </w:rPr>
            </w:pPr>
            <w:r w:rsidRPr="00203CD9">
              <w:rPr>
                <w:rFonts w:ascii="Times New Roman" w:hAnsi="Times New Roman"/>
              </w:rPr>
              <w:t>1</w:t>
            </w:r>
          </w:p>
        </w:tc>
        <w:tc>
          <w:tcPr>
            <w:tcW w:w="6295" w:type="dxa"/>
            <w:shd w:val="clear" w:color="auto" w:fill="auto"/>
          </w:tcPr>
          <w:p w14:paraId="3E164D07" w14:textId="77777777" w:rsidR="002D5FBE" w:rsidRPr="00AD4ED2" w:rsidRDefault="002D5FBE" w:rsidP="00FC2370">
            <w:pPr>
              <w:jc w:val="both"/>
              <w:rPr>
                <w:rFonts w:ascii="Times New Roman" w:hAnsi="Times New Roman"/>
              </w:rPr>
            </w:pPr>
            <w:r w:rsidRPr="00AD4ED2">
              <w:rPr>
                <w:rFonts w:ascii="Times New Roman" w:hAnsi="Times New Roman"/>
              </w:rPr>
              <w:t>За увеличение объема работы, связанной с превышением плановой наполняемости групп</w:t>
            </w:r>
          </w:p>
        </w:tc>
        <w:tc>
          <w:tcPr>
            <w:tcW w:w="2742" w:type="dxa"/>
            <w:shd w:val="clear" w:color="auto" w:fill="auto"/>
          </w:tcPr>
          <w:p w14:paraId="7895DEA1" w14:textId="77777777" w:rsidR="002D5FBE" w:rsidRPr="00376A30" w:rsidRDefault="002D5FBE" w:rsidP="00376A30">
            <w:pPr>
              <w:pStyle w:val="af1"/>
              <w:rPr>
                <w:rFonts w:ascii="Times New Roman" w:hAnsi="Times New Roman"/>
              </w:rPr>
            </w:pPr>
            <w:r w:rsidRPr="00376A30">
              <w:rPr>
                <w:rFonts w:ascii="Times New Roman" w:hAnsi="Times New Roman"/>
              </w:rPr>
              <w:t>Выплата устанавливается за каждого ребенка сверх плановой наполняемости группы</w:t>
            </w:r>
            <w:r w:rsidR="00376A30" w:rsidRPr="00376A30">
              <w:rPr>
                <w:rFonts w:ascii="Times New Roman" w:hAnsi="Times New Roman"/>
              </w:rPr>
              <w:t xml:space="preserve"> по посещаемости</w:t>
            </w:r>
          </w:p>
          <w:p w14:paraId="288AC592" w14:textId="77777777" w:rsidR="00376A30" w:rsidRPr="00AD4ED2" w:rsidRDefault="00376A30" w:rsidP="00376A30">
            <w:pPr>
              <w:pStyle w:val="af1"/>
            </w:pPr>
            <w:r w:rsidRPr="00376A30">
              <w:rPr>
                <w:rFonts w:ascii="Times New Roman" w:hAnsi="Times New Roman"/>
              </w:rPr>
              <w:t>2% от оклада</w:t>
            </w:r>
          </w:p>
        </w:tc>
      </w:tr>
    </w:tbl>
    <w:p w14:paraId="5C6A067C" w14:textId="77777777" w:rsidR="002D5FBE" w:rsidRPr="001615B4" w:rsidRDefault="002D5FBE" w:rsidP="00D72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87B22A" w14:textId="77777777" w:rsidR="007B6E08" w:rsidRPr="001615B4" w:rsidRDefault="0086149E" w:rsidP="005A16C2">
      <w:pPr>
        <w:pStyle w:val="aa"/>
        <w:spacing w:after="0"/>
        <w:ind w:left="0"/>
        <w:jc w:val="center"/>
        <w:rPr>
          <w:b/>
          <w:sz w:val="24"/>
          <w:szCs w:val="24"/>
        </w:rPr>
      </w:pPr>
      <w:r w:rsidRPr="001615B4">
        <w:rPr>
          <w:b/>
          <w:sz w:val="24"/>
          <w:szCs w:val="24"/>
          <w:lang w:val="en-US"/>
        </w:rPr>
        <w:t>I</w:t>
      </w:r>
      <w:r w:rsidR="002F4715" w:rsidRPr="001615B4">
        <w:rPr>
          <w:b/>
          <w:sz w:val="24"/>
          <w:szCs w:val="24"/>
          <w:lang w:val="en-US"/>
        </w:rPr>
        <w:t>V</w:t>
      </w:r>
      <w:r w:rsidR="00C02BC9" w:rsidRPr="001615B4">
        <w:rPr>
          <w:b/>
          <w:sz w:val="24"/>
          <w:szCs w:val="24"/>
        </w:rPr>
        <w:t>.</w:t>
      </w:r>
      <w:r w:rsidR="00071085">
        <w:rPr>
          <w:b/>
          <w:sz w:val="24"/>
          <w:szCs w:val="24"/>
        </w:rPr>
        <w:t xml:space="preserve"> </w:t>
      </w:r>
      <w:r w:rsidR="007B6E08" w:rsidRPr="001615B4">
        <w:rPr>
          <w:b/>
          <w:sz w:val="24"/>
          <w:szCs w:val="24"/>
        </w:rPr>
        <w:t>Порядок и условия установления</w:t>
      </w:r>
    </w:p>
    <w:p w14:paraId="72CADD68" w14:textId="77777777" w:rsidR="00FE2816" w:rsidRDefault="007B6E08" w:rsidP="005A16C2">
      <w:pPr>
        <w:pStyle w:val="aa"/>
        <w:spacing w:after="0"/>
        <w:ind w:left="0"/>
        <w:jc w:val="center"/>
        <w:rPr>
          <w:b/>
          <w:sz w:val="24"/>
          <w:szCs w:val="24"/>
        </w:rPr>
      </w:pPr>
      <w:r w:rsidRPr="001615B4">
        <w:rPr>
          <w:b/>
          <w:sz w:val="24"/>
          <w:szCs w:val="24"/>
        </w:rPr>
        <w:t>выплат с</w:t>
      </w:r>
      <w:r w:rsidR="00C02BC9" w:rsidRPr="001615B4">
        <w:rPr>
          <w:b/>
          <w:sz w:val="24"/>
          <w:szCs w:val="24"/>
        </w:rPr>
        <w:t>тимулирующе</w:t>
      </w:r>
      <w:r w:rsidRPr="001615B4">
        <w:rPr>
          <w:b/>
          <w:sz w:val="24"/>
          <w:szCs w:val="24"/>
        </w:rPr>
        <w:t>го характера</w:t>
      </w:r>
    </w:p>
    <w:p w14:paraId="6B9CCB0D" w14:textId="77777777" w:rsidR="00DD60CC" w:rsidRPr="001615B4" w:rsidRDefault="00DD60CC" w:rsidP="005A16C2">
      <w:pPr>
        <w:pStyle w:val="aa"/>
        <w:spacing w:after="0"/>
        <w:ind w:left="0"/>
        <w:jc w:val="center"/>
        <w:rPr>
          <w:b/>
          <w:sz w:val="24"/>
          <w:szCs w:val="24"/>
        </w:rPr>
      </w:pPr>
    </w:p>
    <w:p w14:paraId="79269DB1" w14:textId="77777777" w:rsidR="009102AB" w:rsidRPr="00DD60CC" w:rsidRDefault="00FE2816" w:rsidP="00DD60CC">
      <w:pPr>
        <w:pStyle w:val="af1"/>
        <w:rPr>
          <w:rFonts w:ascii="Times New Roman" w:hAnsi="Times New Roman"/>
          <w:sz w:val="24"/>
        </w:rPr>
      </w:pPr>
      <w:r w:rsidRPr="00DD60CC">
        <w:rPr>
          <w:rFonts w:ascii="Times New Roman" w:hAnsi="Times New Roman"/>
          <w:b/>
        </w:rPr>
        <w:tab/>
      </w:r>
      <w:r w:rsidR="0013421A" w:rsidRPr="00DD60CC">
        <w:rPr>
          <w:rFonts w:ascii="Times New Roman" w:hAnsi="Times New Roman"/>
        </w:rPr>
        <w:t>2</w:t>
      </w:r>
      <w:r w:rsidR="007651D7" w:rsidRPr="00DD60CC">
        <w:rPr>
          <w:rFonts w:ascii="Times New Roman" w:hAnsi="Times New Roman"/>
        </w:rPr>
        <w:t>4</w:t>
      </w:r>
      <w:r w:rsidR="00E42FDC" w:rsidRPr="00DD60CC">
        <w:rPr>
          <w:rFonts w:ascii="Times New Roman" w:hAnsi="Times New Roman"/>
        </w:rPr>
        <w:t>.</w:t>
      </w:r>
      <w:r w:rsidR="002D5FBE" w:rsidRPr="00DD60CC">
        <w:rPr>
          <w:rFonts w:ascii="Times New Roman" w:hAnsi="Times New Roman"/>
        </w:rPr>
        <w:t xml:space="preserve"> </w:t>
      </w:r>
      <w:r w:rsidRPr="00DD60CC">
        <w:rPr>
          <w:rFonts w:ascii="Times New Roman" w:hAnsi="Times New Roman"/>
        </w:rPr>
        <w:t xml:space="preserve">Выплаты стимулирующего характера, размеры и условия их осуществления, устанавливаются коллективным договором, </w:t>
      </w:r>
      <w:r w:rsidR="00790EEC" w:rsidRPr="00DD60CC">
        <w:rPr>
          <w:rFonts w:ascii="Times New Roman" w:hAnsi="Times New Roman"/>
        </w:rPr>
        <w:t>настоящим Положением</w:t>
      </w:r>
      <w:r w:rsidRPr="00DD60CC">
        <w:rPr>
          <w:rFonts w:ascii="Times New Roman" w:hAnsi="Times New Roman"/>
        </w:rPr>
        <w:t>, в соответствии с Перечнем видов выплат стимулирующего характера</w:t>
      </w:r>
      <w:r w:rsidR="002B0834" w:rsidRPr="00DD60CC">
        <w:rPr>
          <w:rFonts w:ascii="Times New Roman" w:hAnsi="Times New Roman"/>
        </w:rPr>
        <w:t>, утвержденным</w:t>
      </w:r>
      <w:r w:rsidR="002D5FBE" w:rsidRPr="00DD60CC">
        <w:rPr>
          <w:rFonts w:ascii="Times New Roman" w:hAnsi="Times New Roman"/>
        </w:rPr>
        <w:t xml:space="preserve"> </w:t>
      </w:r>
      <w:r w:rsidR="009102AB" w:rsidRPr="00DD60CC">
        <w:rPr>
          <w:rFonts w:ascii="Times New Roman" w:hAnsi="Times New Roman"/>
        </w:rPr>
        <w:t xml:space="preserve">Постановлением администрации Чаплыгинского муниципального района </w:t>
      </w:r>
      <w:r w:rsidR="00A5725A" w:rsidRPr="00DD60CC">
        <w:rPr>
          <w:rFonts w:ascii="Times New Roman" w:hAnsi="Times New Roman"/>
          <w:spacing w:val="-1"/>
        </w:rPr>
        <w:t xml:space="preserve">№ 164 от 10.03.2023г </w:t>
      </w:r>
      <w:r w:rsidR="009102AB" w:rsidRPr="00DD60CC">
        <w:rPr>
          <w:rFonts w:ascii="Times New Roman" w:hAnsi="Times New Roman"/>
        </w:rPr>
        <w:t>«О компенсационных и стимулирующих выплатах работникам  районных муниципальных учреждений»</w:t>
      </w:r>
      <w:r w:rsidR="00376A30" w:rsidRPr="00DD60CC">
        <w:rPr>
          <w:rFonts w:ascii="Times New Roman" w:hAnsi="Times New Roman"/>
        </w:rPr>
        <w:t xml:space="preserve">; </w:t>
      </w:r>
      <w:r w:rsidR="00092892" w:rsidRPr="00DD60CC">
        <w:rPr>
          <w:rFonts w:ascii="Times New Roman" w:hAnsi="Times New Roman"/>
        </w:rPr>
        <w:t xml:space="preserve">Постановлением администрации Чаплыгинского муниципального района </w:t>
      </w:r>
      <w:r w:rsidR="00376A30" w:rsidRPr="00DD60CC">
        <w:rPr>
          <w:rFonts w:ascii="Times New Roman" w:hAnsi="Times New Roman"/>
        </w:rPr>
        <w:t xml:space="preserve">№ 556 от 30.09.2019 «Об утверждении целевых показателей  эффективности деятельности муниципальных образовательных учреждений Чаплыгинского муниципального </w:t>
      </w:r>
      <w:r w:rsidR="00376A30" w:rsidRPr="00DD60CC">
        <w:rPr>
          <w:rFonts w:ascii="Times New Roman" w:hAnsi="Times New Roman"/>
          <w:sz w:val="24"/>
        </w:rPr>
        <w:t>района и критериев оценки эффективности работы руководителей»</w:t>
      </w:r>
    </w:p>
    <w:p w14:paraId="597C85C3" w14:textId="77777777" w:rsidR="007B2358" w:rsidRPr="00DD60CC" w:rsidRDefault="007B2358" w:rsidP="00DD60CC">
      <w:pPr>
        <w:pStyle w:val="af1"/>
        <w:rPr>
          <w:rFonts w:ascii="Times New Roman" w:hAnsi="Times New Roman"/>
          <w:sz w:val="24"/>
          <w:szCs w:val="28"/>
        </w:rPr>
      </w:pPr>
      <w:r w:rsidRPr="00DD60CC">
        <w:rPr>
          <w:rFonts w:ascii="Times New Roman" w:hAnsi="Times New Roman"/>
          <w:sz w:val="24"/>
          <w:szCs w:val="28"/>
        </w:rPr>
        <w:t>1) выплата за интенсивность, высокие результаты работы;</w:t>
      </w:r>
    </w:p>
    <w:p w14:paraId="19246A6D" w14:textId="77777777" w:rsidR="007B2358" w:rsidRPr="00DD60CC" w:rsidRDefault="007B2358" w:rsidP="00DD60CC">
      <w:pPr>
        <w:pStyle w:val="af1"/>
        <w:rPr>
          <w:rFonts w:ascii="Times New Roman" w:hAnsi="Times New Roman"/>
          <w:sz w:val="24"/>
          <w:szCs w:val="28"/>
        </w:rPr>
      </w:pPr>
      <w:r w:rsidRPr="00DD60CC">
        <w:rPr>
          <w:rFonts w:ascii="Times New Roman" w:hAnsi="Times New Roman"/>
          <w:sz w:val="24"/>
          <w:szCs w:val="28"/>
        </w:rPr>
        <w:lastRenderedPageBreak/>
        <w:t>2) выплата за наличие государственной награды - почетного звания "Заслуженный" или "Народный", ученой степени кандидата наук, доктора наук;</w:t>
      </w:r>
    </w:p>
    <w:p w14:paraId="2513903F" w14:textId="77777777" w:rsidR="007B2358" w:rsidRPr="00DD60CC" w:rsidRDefault="007B2358" w:rsidP="00DD60CC">
      <w:pPr>
        <w:pStyle w:val="af1"/>
        <w:rPr>
          <w:rFonts w:ascii="Times New Roman" w:hAnsi="Times New Roman"/>
          <w:sz w:val="24"/>
          <w:szCs w:val="28"/>
        </w:rPr>
      </w:pPr>
      <w:r w:rsidRPr="00DD60CC">
        <w:rPr>
          <w:rFonts w:ascii="Times New Roman" w:hAnsi="Times New Roman"/>
          <w:sz w:val="24"/>
          <w:szCs w:val="28"/>
        </w:rPr>
        <w:t xml:space="preserve">3) выплата за наличие квалификационной категории (за исключением педагогических работников, указанных в </w:t>
      </w:r>
      <w:hyperlink r:id="rId8">
        <w:r w:rsidRPr="00DD60CC">
          <w:rPr>
            <w:rFonts w:ascii="Times New Roman" w:hAnsi="Times New Roman"/>
            <w:sz w:val="24"/>
            <w:szCs w:val="28"/>
          </w:rPr>
          <w:t>таблице 1.1</w:t>
        </w:r>
      </w:hyperlink>
      <w:r w:rsidRPr="00DD60CC">
        <w:rPr>
          <w:rFonts w:ascii="Times New Roman" w:hAnsi="Times New Roman"/>
          <w:sz w:val="24"/>
          <w:szCs w:val="28"/>
        </w:rPr>
        <w:t xml:space="preserve"> приложения 1 к Положению об оплате труда работников муниципальных учреждений Чаплыгинского муниципального района, принятому решением Совета депутатов Чаплыгинского муниципального района от 15.12.2021 N 94 (в редакции решений от 23.08.2022 N 154, от 23.12.2022 N 182);</w:t>
      </w:r>
    </w:p>
    <w:p w14:paraId="7A9180A6" w14:textId="77777777" w:rsidR="007B2358" w:rsidRPr="00DD60CC" w:rsidRDefault="00DD60CC" w:rsidP="00DD60CC">
      <w:pPr>
        <w:pStyle w:val="af1"/>
        <w:rPr>
          <w:rFonts w:ascii="Times New Roman" w:hAnsi="Times New Roman"/>
          <w:sz w:val="24"/>
          <w:szCs w:val="28"/>
        </w:rPr>
      </w:pPr>
      <w:r w:rsidRPr="00DD60CC">
        <w:rPr>
          <w:rFonts w:ascii="Times New Roman" w:hAnsi="Times New Roman"/>
          <w:sz w:val="24"/>
          <w:szCs w:val="28"/>
        </w:rPr>
        <w:t>4</w:t>
      </w:r>
      <w:r w:rsidR="007B2358" w:rsidRPr="00DD60CC">
        <w:rPr>
          <w:rFonts w:ascii="Times New Roman" w:hAnsi="Times New Roman"/>
          <w:sz w:val="24"/>
          <w:szCs w:val="28"/>
        </w:rPr>
        <w:t>) премии по итогам работы.</w:t>
      </w:r>
    </w:p>
    <w:p w14:paraId="3B015040" w14:textId="77777777" w:rsidR="0058761B" w:rsidRPr="001615B4" w:rsidRDefault="000965A4" w:rsidP="007B2358">
      <w:pPr>
        <w:pStyle w:val="aa"/>
        <w:tabs>
          <w:tab w:val="left" w:pos="709"/>
        </w:tabs>
        <w:spacing w:after="0"/>
        <w:ind w:left="0"/>
        <w:jc w:val="both"/>
        <w:rPr>
          <w:sz w:val="24"/>
          <w:szCs w:val="24"/>
        </w:rPr>
      </w:pPr>
      <w:r w:rsidRPr="001615B4">
        <w:rPr>
          <w:sz w:val="24"/>
          <w:szCs w:val="24"/>
        </w:rPr>
        <w:t>2</w:t>
      </w:r>
      <w:r w:rsidR="007651D7">
        <w:rPr>
          <w:sz w:val="24"/>
          <w:szCs w:val="24"/>
        </w:rPr>
        <w:t>5</w:t>
      </w:r>
      <w:r w:rsidR="002D3194" w:rsidRPr="001615B4">
        <w:rPr>
          <w:sz w:val="24"/>
          <w:szCs w:val="24"/>
        </w:rPr>
        <w:t>.  Решение об установлении ежемесячных выплат стимулирующего характера</w:t>
      </w:r>
      <w:r w:rsidR="003F3D86">
        <w:rPr>
          <w:sz w:val="24"/>
          <w:szCs w:val="24"/>
        </w:rPr>
        <w:t xml:space="preserve"> </w:t>
      </w:r>
      <w:r w:rsidR="00261EA9" w:rsidRPr="001615B4">
        <w:rPr>
          <w:sz w:val="24"/>
          <w:szCs w:val="24"/>
        </w:rPr>
        <w:t>заведующему</w:t>
      </w:r>
      <w:r w:rsidR="002D3194" w:rsidRPr="001615B4">
        <w:rPr>
          <w:sz w:val="24"/>
          <w:szCs w:val="24"/>
        </w:rPr>
        <w:t xml:space="preserve"> учреждения</w:t>
      </w:r>
      <w:r w:rsidR="002D5FBE">
        <w:rPr>
          <w:sz w:val="24"/>
          <w:szCs w:val="24"/>
        </w:rPr>
        <w:t xml:space="preserve"> </w:t>
      </w:r>
      <w:r w:rsidR="002D3194" w:rsidRPr="001615B4">
        <w:rPr>
          <w:sz w:val="24"/>
          <w:szCs w:val="24"/>
        </w:rPr>
        <w:t>принимается учредителем, другим работникам –</w:t>
      </w:r>
      <w:r w:rsidR="00261EA9" w:rsidRPr="001615B4">
        <w:rPr>
          <w:sz w:val="24"/>
          <w:szCs w:val="24"/>
        </w:rPr>
        <w:t xml:space="preserve"> заведующим</w:t>
      </w:r>
      <w:r w:rsidR="002D3194" w:rsidRPr="001615B4">
        <w:rPr>
          <w:sz w:val="24"/>
          <w:szCs w:val="24"/>
        </w:rPr>
        <w:t xml:space="preserve"> учреждения по согласованию с выборным органом первичной профсоюзной организации, либо с  иным представительным органом работников</w:t>
      </w:r>
      <w:r w:rsidR="0067375E" w:rsidRPr="001615B4">
        <w:rPr>
          <w:sz w:val="24"/>
          <w:szCs w:val="24"/>
        </w:rPr>
        <w:t>.</w:t>
      </w:r>
    </w:p>
    <w:p w14:paraId="3C70691D" w14:textId="77777777" w:rsidR="009A124F" w:rsidRPr="00DD60CC" w:rsidRDefault="00261EA9" w:rsidP="00DD60CC">
      <w:pPr>
        <w:pStyle w:val="af1"/>
        <w:rPr>
          <w:rFonts w:ascii="Times New Roman" w:hAnsi="Times New Roman"/>
        </w:rPr>
      </w:pPr>
      <w:r w:rsidRPr="00DD60CC">
        <w:rPr>
          <w:rFonts w:ascii="Times New Roman" w:hAnsi="Times New Roman"/>
        </w:rPr>
        <w:t>2</w:t>
      </w:r>
      <w:r w:rsidR="007651D7" w:rsidRPr="00DD60CC">
        <w:rPr>
          <w:rFonts w:ascii="Times New Roman" w:hAnsi="Times New Roman"/>
        </w:rPr>
        <w:t>6</w:t>
      </w:r>
      <w:r w:rsidR="0052161E" w:rsidRPr="00DD60CC">
        <w:rPr>
          <w:rFonts w:ascii="Times New Roman" w:hAnsi="Times New Roman"/>
        </w:rPr>
        <w:t>.</w:t>
      </w:r>
      <w:r w:rsidR="009A124F" w:rsidRPr="00DD60CC">
        <w:rPr>
          <w:rFonts w:ascii="Times New Roman" w:hAnsi="Times New Roman"/>
        </w:rPr>
        <w:t xml:space="preserve"> Выплаты за интенсивность, высокие результаты работы выплачиваются:</w:t>
      </w:r>
    </w:p>
    <w:p w14:paraId="3F7D4A69" w14:textId="77777777" w:rsidR="007B2358" w:rsidRPr="00DD60CC" w:rsidRDefault="007B2358" w:rsidP="00DD60CC">
      <w:pPr>
        <w:pStyle w:val="af1"/>
        <w:rPr>
          <w:rFonts w:ascii="Times New Roman" w:hAnsi="Times New Roman"/>
          <w:szCs w:val="28"/>
        </w:rPr>
      </w:pPr>
      <w:r w:rsidRPr="00DD60CC">
        <w:rPr>
          <w:rFonts w:ascii="Times New Roman" w:hAnsi="Times New Roman"/>
          <w:szCs w:val="28"/>
        </w:rPr>
        <w:t>- рабочим в размере от 10 до 350 процентов тарифной ставки.</w:t>
      </w:r>
    </w:p>
    <w:p w14:paraId="449C85EC" w14:textId="77777777" w:rsidR="007B2358" w:rsidRPr="00DD60CC" w:rsidRDefault="007B2358" w:rsidP="007B235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D60CC">
        <w:rPr>
          <w:rFonts w:ascii="Times New Roman" w:hAnsi="Times New Roman"/>
          <w:sz w:val="24"/>
          <w:szCs w:val="28"/>
        </w:rPr>
        <w:t>Конкретные размеры и условия осуществления выплаты за интенсивность, высокие результаты работы устанавливаются локальным нормативным актом учреждения на основе показателей и критериев эффективности работы, утвержденных учреждением.</w:t>
      </w:r>
    </w:p>
    <w:p w14:paraId="43CA782A" w14:textId="77777777" w:rsidR="00C10EE6" w:rsidRPr="00FC12B6" w:rsidRDefault="007B2358" w:rsidP="00FC12B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D60CC">
        <w:rPr>
          <w:rFonts w:ascii="Times New Roman" w:hAnsi="Times New Roman"/>
          <w:sz w:val="24"/>
          <w:szCs w:val="28"/>
        </w:rPr>
        <w:t xml:space="preserve"> </w:t>
      </w:r>
      <w:r w:rsidR="00C10EE6" w:rsidRPr="00FC12B6">
        <w:rPr>
          <w:rFonts w:ascii="Times New Roman" w:hAnsi="Times New Roman"/>
          <w:sz w:val="24"/>
          <w:szCs w:val="28"/>
        </w:rPr>
        <w:t xml:space="preserve">27. Решение об установлении ежемесячных выплат стимулирующего характера </w:t>
      </w:r>
      <w:r w:rsidR="005A2E85" w:rsidRPr="00FC12B6">
        <w:rPr>
          <w:rFonts w:ascii="Times New Roman" w:hAnsi="Times New Roman"/>
          <w:sz w:val="24"/>
          <w:szCs w:val="28"/>
        </w:rPr>
        <w:t>заведующему</w:t>
      </w:r>
      <w:r w:rsidR="00C10EE6" w:rsidRPr="00FC12B6">
        <w:rPr>
          <w:rFonts w:ascii="Times New Roman" w:hAnsi="Times New Roman"/>
          <w:sz w:val="24"/>
          <w:szCs w:val="28"/>
        </w:rPr>
        <w:t xml:space="preserve"> учреждения принимается учредителем</w:t>
      </w:r>
      <w:r w:rsidR="005A2E85" w:rsidRPr="00FC12B6">
        <w:rPr>
          <w:rFonts w:ascii="Times New Roman" w:hAnsi="Times New Roman"/>
          <w:sz w:val="24"/>
          <w:szCs w:val="28"/>
        </w:rPr>
        <w:t xml:space="preserve"> на основании Постановления администрации Чаплыгинского муниципального района </w:t>
      </w:r>
      <w:r w:rsidR="005A2E85" w:rsidRPr="00FC12B6">
        <w:rPr>
          <w:rFonts w:ascii="Times New Roman" w:hAnsi="Times New Roman"/>
          <w:sz w:val="24"/>
          <w:szCs w:val="24"/>
        </w:rPr>
        <w:t>№ 556 от 30.09.2019 «Об утверждении целевых показателей  эффективности деятельности муниципальных образовательных учреждений Чаплыгинского муниципального района и критериев оценки эффективности работы руководителей»</w:t>
      </w:r>
      <w:r w:rsidR="00C10EE6" w:rsidRPr="00FC12B6">
        <w:rPr>
          <w:rFonts w:ascii="Times New Roman" w:hAnsi="Times New Roman"/>
          <w:sz w:val="24"/>
          <w:szCs w:val="28"/>
        </w:rPr>
        <w:t>, другим работникам – руководителем учреждения по согласованию с выборным органом первичной профсоюзной организации, либо с иным представительным органом работников.</w:t>
      </w:r>
    </w:p>
    <w:p w14:paraId="4970BD65" w14:textId="77777777" w:rsidR="00C10EE6" w:rsidRPr="00DD60CC" w:rsidRDefault="00C10EE6" w:rsidP="00C10E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8"/>
        </w:rPr>
      </w:pPr>
      <w:r w:rsidRPr="00DD60CC">
        <w:rPr>
          <w:rFonts w:ascii="Times New Roman" w:hAnsi="Times New Roman"/>
          <w:sz w:val="24"/>
          <w:szCs w:val="28"/>
        </w:rPr>
        <w:t>28. Выплаты за интенсивность, высокие результаты работы выплачиваются:</w:t>
      </w:r>
    </w:p>
    <w:p w14:paraId="051EB93E" w14:textId="77777777" w:rsidR="00C10EE6" w:rsidRPr="00DD60CC" w:rsidRDefault="00C10EE6" w:rsidP="00C10E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8"/>
        </w:rPr>
      </w:pPr>
      <w:r w:rsidRPr="00DD60CC">
        <w:rPr>
          <w:rFonts w:ascii="Times New Roman" w:hAnsi="Times New Roman"/>
          <w:sz w:val="24"/>
          <w:szCs w:val="28"/>
        </w:rPr>
        <w:t>руководителям от 60 до 120</w:t>
      </w:r>
      <w:r w:rsidRPr="00DD60CC">
        <w:rPr>
          <w:rFonts w:ascii="Times New Roman" w:hAnsi="Times New Roman"/>
          <w:color w:val="000000"/>
          <w:sz w:val="24"/>
          <w:szCs w:val="28"/>
        </w:rPr>
        <w:t xml:space="preserve">% должностного </w:t>
      </w:r>
      <w:r w:rsidRPr="00DD60CC">
        <w:rPr>
          <w:rFonts w:ascii="Times New Roman" w:hAnsi="Times New Roman"/>
          <w:sz w:val="24"/>
          <w:szCs w:val="28"/>
        </w:rPr>
        <w:t>оклада;</w:t>
      </w:r>
    </w:p>
    <w:p w14:paraId="06B52212" w14:textId="77777777" w:rsidR="00C10EE6" w:rsidRPr="00DD60CC" w:rsidRDefault="00C10EE6" w:rsidP="00C10E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8"/>
        </w:rPr>
      </w:pPr>
      <w:r w:rsidRPr="00DD60CC">
        <w:rPr>
          <w:rFonts w:ascii="Times New Roman" w:hAnsi="Times New Roman"/>
          <w:sz w:val="24"/>
          <w:szCs w:val="28"/>
        </w:rPr>
        <w:t>заместителям руководителя от 50 до 110% должностного оклада;</w:t>
      </w:r>
    </w:p>
    <w:p w14:paraId="6DE8B5E6" w14:textId="77777777" w:rsidR="00C10EE6" w:rsidRPr="00DD60CC" w:rsidRDefault="00C10EE6" w:rsidP="00C10E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8"/>
        </w:rPr>
      </w:pPr>
      <w:r w:rsidRPr="00DD60CC">
        <w:rPr>
          <w:rFonts w:ascii="Times New Roman" w:hAnsi="Times New Roman"/>
          <w:sz w:val="24"/>
          <w:szCs w:val="28"/>
        </w:rPr>
        <w:t>Выплаты за интенсивность, высокие результаты работы устанавливаются в минимальном размере при назначении на должность впервые, за исключением случаев, когда на должность назначается лицо, имеющее опыт работы на руководящих должностях в органах государственной власти и органах местного самоуправления</w:t>
      </w:r>
    </w:p>
    <w:p w14:paraId="13971C96" w14:textId="77777777" w:rsidR="00C11F6D" w:rsidRPr="001615B4" w:rsidRDefault="00C10EE6" w:rsidP="00C11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67375E" w:rsidRPr="001615B4">
        <w:rPr>
          <w:rFonts w:ascii="Times New Roman" w:hAnsi="Times New Roman"/>
          <w:sz w:val="24"/>
          <w:szCs w:val="24"/>
        </w:rPr>
        <w:t>. Ежемесячные выплаты за интенсивность, высокие результаты работы</w:t>
      </w:r>
      <w:r w:rsidR="006D73E0" w:rsidRPr="001615B4">
        <w:rPr>
          <w:rFonts w:ascii="Times New Roman" w:hAnsi="Times New Roman"/>
          <w:sz w:val="24"/>
          <w:szCs w:val="24"/>
        </w:rPr>
        <w:t xml:space="preserve"> заместител</w:t>
      </w:r>
      <w:r w:rsidR="0052161E" w:rsidRPr="001615B4">
        <w:rPr>
          <w:rFonts w:ascii="Times New Roman" w:hAnsi="Times New Roman"/>
          <w:sz w:val="24"/>
          <w:szCs w:val="24"/>
        </w:rPr>
        <w:t>ю</w:t>
      </w:r>
      <w:r w:rsidR="002D5FBE">
        <w:rPr>
          <w:rFonts w:ascii="Times New Roman" w:hAnsi="Times New Roman"/>
          <w:sz w:val="24"/>
          <w:szCs w:val="24"/>
        </w:rPr>
        <w:t xml:space="preserve"> </w:t>
      </w:r>
      <w:r w:rsidR="0052161E" w:rsidRPr="001615B4">
        <w:rPr>
          <w:rFonts w:ascii="Times New Roman" w:hAnsi="Times New Roman"/>
          <w:sz w:val="24"/>
          <w:szCs w:val="24"/>
        </w:rPr>
        <w:t>заведующего</w:t>
      </w:r>
      <w:r w:rsidR="0067375E" w:rsidRPr="001615B4">
        <w:rPr>
          <w:rFonts w:ascii="Times New Roman" w:hAnsi="Times New Roman"/>
          <w:sz w:val="24"/>
          <w:szCs w:val="24"/>
        </w:rPr>
        <w:t xml:space="preserve"> устанавливаются за выполнение следующих показателей:</w:t>
      </w:r>
    </w:p>
    <w:p w14:paraId="27306CDA" w14:textId="77777777" w:rsidR="00C11F6D" w:rsidRDefault="00C11F6D" w:rsidP="00C11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2FDC">
        <w:rPr>
          <w:rFonts w:ascii="Times New Roman" w:hAnsi="Times New Roman"/>
          <w:sz w:val="24"/>
          <w:szCs w:val="24"/>
        </w:rPr>
        <w:t xml:space="preserve">1) </w:t>
      </w:r>
      <w:r w:rsidR="0052161E" w:rsidRPr="00E42FDC">
        <w:rPr>
          <w:rFonts w:ascii="Times New Roman" w:hAnsi="Times New Roman"/>
          <w:sz w:val="24"/>
          <w:szCs w:val="24"/>
        </w:rPr>
        <w:t>заместителю заведующего</w:t>
      </w:r>
      <w:r w:rsidR="00E42FDC">
        <w:rPr>
          <w:rFonts w:ascii="Times New Roman" w:hAnsi="Times New Roman"/>
          <w:sz w:val="24"/>
          <w:szCs w:val="24"/>
        </w:rPr>
        <w:t xml:space="preserve">, курирующему </w:t>
      </w:r>
      <w:r w:rsidR="002D5FBE" w:rsidRPr="00E42FDC">
        <w:rPr>
          <w:rFonts w:ascii="Times New Roman" w:hAnsi="Times New Roman"/>
          <w:sz w:val="24"/>
          <w:szCs w:val="24"/>
        </w:rPr>
        <w:t xml:space="preserve"> </w:t>
      </w:r>
      <w:r w:rsidR="0027400D" w:rsidRPr="00E42FDC">
        <w:rPr>
          <w:rFonts w:ascii="Times New Roman" w:hAnsi="Times New Roman"/>
          <w:sz w:val="24"/>
          <w:szCs w:val="24"/>
        </w:rPr>
        <w:t>учебно-воспитательн</w:t>
      </w:r>
      <w:r w:rsidR="00E42FDC">
        <w:rPr>
          <w:rFonts w:ascii="Times New Roman" w:hAnsi="Times New Roman"/>
          <w:sz w:val="24"/>
          <w:szCs w:val="24"/>
        </w:rPr>
        <w:t>ую</w:t>
      </w:r>
      <w:r w:rsidR="0027400D" w:rsidRPr="00E42FDC">
        <w:rPr>
          <w:rFonts w:ascii="Times New Roman" w:hAnsi="Times New Roman"/>
          <w:sz w:val="24"/>
          <w:szCs w:val="24"/>
        </w:rPr>
        <w:t xml:space="preserve"> работ</w:t>
      </w:r>
      <w:r w:rsidR="00E42FDC">
        <w:rPr>
          <w:rFonts w:ascii="Times New Roman" w:hAnsi="Times New Roman"/>
          <w:sz w:val="24"/>
          <w:szCs w:val="24"/>
        </w:rPr>
        <w:t>у</w:t>
      </w:r>
      <w:r w:rsidR="0067375E" w:rsidRPr="00E42FDC">
        <w:rPr>
          <w:rFonts w:ascii="Times New Roman" w:hAnsi="Times New Roman"/>
          <w:sz w:val="24"/>
          <w:szCs w:val="24"/>
        </w:rPr>
        <w:t>:</w:t>
      </w:r>
    </w:p>
    <w:p w14:paraId="07CCB02E" w14:textId="77777777" w:rsidR="002D06AD" w:rsidRPr="002D06AD" w:rsidRDefault="002D06AD" w:rsidP="002D0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2D06AD">
        <w:rPr>
          <w:rFonts w:ascii="Times New Roman" w:hAnsi="Times New Roman"/>
          <w:sz w:val="24"/>
          <w:szCs w:val="28"/>
        </w:rPr>
        <w:t>- позитивная динамика учебных достижений обучающихся по курируемым заместителем руководителя предметам, направлениям</w:t>
      </w:r>
      <w:r w:rsidR="005A2E85">
        <w:rPr>
          <w:rFonts w:ascii="Times New Roman" w:hAnsi="Times New Roman"/>
          <w:sz w:val="24"/>
          <w:szCs w:val="28"/>
        </w:rPr>
        <w:t>- 30%</w:t>
      </w:r>
      <w:r w:rsidRPr="002D06AD">
        <w:rPr>
          <w:rFonts w:ascii="Times New Roman" w:hAnsi="Times New Roman"/>
          <w:sz w:val="24"/>
          <w:szCs w:val="28"/>
        </w:rPr>
        <w:t>;</w:t>
      </w:r>
    </w:p>
    <w:p w14:paraId="528F850A" w14:textId="77777777" w:rsidR="002D06AD" w:rsidRPr="002D06AD" w:rsidRDefault="002D06AD" w:rsidP="002D06AD">
      <w:pPr>
        <w:pStyle w:val="a8"/>
        <w:ind w:firstLine="540"/>
        <w:jc w:val="both"/>
        <w:rPr>
          <w:szCs w:val="28"/>
        </w:rPr>
      </w:pPr>
      <w:r w:rsidRPr="002D06AD">
        <w:rPr>
          <w:szCs w:val="28"/>
        </w:rPr>
        <w:t>- положительная динамика количества педагогических работников, активно применяющих современные образовательные технологии</w:t>
      </w:r>
      <w:r w:rsidR="005A2E85">
        <w:rPr>
          <w:szCs w:val="28"/>
        </w:rPr>
        <w:t xml:space="preserve"> - 30%</w:t>
      </w:r>
      <w:r w:rsidR="005A2E85" w:rsidRPr="002D06AD">
        <w:rPr>
          <w:szCs w:val="28"/>
        </w:rPr>
        <w:t>;</w:t>
      </w:r>
    </w:p>
    <w:p w14:paraId="66EFB08A" w14:textId="77777777" w:rsidR="002D06AD" w:rsidRPr="002D06AD" w:rsidRDefault="002D06AD" w:rsidP="002D0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2D06AD">
        <w:rPr>
          <w:rFonts w:ascii="Times New Roman" w:hAnsi="Times New Roman"/>
          <w:sz w:val="24"/>
          <w:szCs w:val="28"/>
        </w:rPr>
        <w:t>- наличие у заместителя руководителя системы учета как нормативных (оценки, призовые места), так и ненормативных достижений обучающихся (степень социальной активности, ответственности и т.д.)</w:t>
      </w:r>
      <w:r w:rsidR="005E5C72">
        <w:rPr>
          <w:rFonts w:ascii="Times New Roman" w:hAnsi="Times New Roman"/>
          <w:sz w:val="24"/>
          <w:szCs w:val="28"/>
        </w:rPr>
        <w:t xml:space="preserve"> -30%</w:t>
      </w:r>
      <w:r w:rsidR="005E5C72" w:rsidRPr="002D06AD">
        <w:rPr>
          <w:rFonts w:ascii="Times New Roman" w:hAnsi="Times New Roman"/>
          <w:sz w:val="24"/>
          <w:szCs w:val="28"/>
        </w:rPr>
        <w:t>;</w:t>
      </w:r>
    </w:p>
    <w:p w14:paraId="14548B28" w14:textId="77777777" w:rsidR="002D06AD" w:rsidRPr="002D06AD" w:rsidRDefault="002D06AD" w:rsidP="002D06AD">
      <w:pPr>
        <w:pStyle w:val="a8"/>
        <w:ind w:firstLine="540"/>
        <w:jc w:val="both"/>
        <w:rPr>
          <w:szCs w:val="28"/>
        </w:rPr>
      </w:pPr>
      <w:r w:rsidRPr="002D06AD">
        <w:rPr>
          <w:szCs w:val="28"/>
        </w:rPr>
        <w:t>- результативность выполнения плана мониторинга образовательного процесса, плана воспитательной работы</w:t>
      </w:r>
      <w:r w:rsidR="005E5C72">
        <w:rPr>
          <w:szCs w:val="28"/>
        </w:rPr>
        <w:t>-30%</w:t>
      </w:r>
      <w:r w:rsidR="005E5C72" w:rsidRPr="002D06AD">
        <w:rPr>
          <w:szCs w:val="28"/>
        </w:rPr>
        <w:t>;</w:t>
      </w:r>
    </w:p>
    <w:p w14:paraId="0A6B3C06" w14:textId="77777777" w:rsidR="002D06AD" w:rsidRPr="002D06AD" w:rsidRDefault="002D06AD" w:rsidP="002D0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2D06AD">
        <w:rPr>
          <w:rFonts w:ascii="Times New Roman" w:hAnsi="Times New Roman"/>
          <w:sz w:val="24"/>
          <w:szCs w:val="28"/>
        </w:rPr>
        <w:t>- наличие нововведений, переведенных в режим функционирования в результате успешной апробации под руководством заместителя руководителя</w:t>
      </w:r>
      <w:r w:rsidR="005E5C72">
        <w:rPr>
          <w:rFonts w:ascii="Times New Roman" w:hAnsi="Times New Roman"/>
          <w:sz w:val="24"/>
          <w:szCs w:val="28"/>
        </w:rPr>
        <w:t>-30%</w:t>
      </w:r>
      <w:r w:rsidR="005E5C72" w:rsidRPr="002D06AD">
        <w:rPr>
          <w:rFonts w:ascii="Times New Roman" w:hAnsi="Times New Roman"/>
          <w:sz w:val="24"/>
          <w:szCs w:val="28"/>
        </w:rPr>
        <w:t>;</w:t>
      </w:r>
    </w:p>
    <w:p w14:paraId="4EEA7863" w14:textId="77777777" w:rsidR="002D06AD" w:rsidRPr="002D06AD" w:rsidRDefault="002D06AD" w:rsidP="002D0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2D06AD">
        <w:rPr>
          <w:rFonts w:ascii="Times New Roman" w:hAnsi="Times New Roman"/>
          <w:sz w:val="24"/>
          <w:szCs w:val="28"/>
        </w:rPr>
        <w:t>- организация работы, направленной на доступность и открытость информации об учреждении</w:t>
      </w:r>
      <w:r w:rsidR="005E5C72">
        <w:rPr>
          <w:rFonts w:ascii="Times New Roman" w:hAnsi="Times New Roman"/>
          <w:sz w:val="24"/>
          <w:szCs w:val="28"/>
        </w:rPr>
        <w:t>-30%</w:t>
      </w:r>
      <w:r w:rsidR="005E5C72" w:rsidRPr="002D06AD">
        <w:rPr>
          <w:rFonts w:ascii="Times New Roman" w:hAnsi="Times New Roman"/>
          <w:sz w:val="24"/>
          <w:szCs w:val="28"/>
        </w:rPr>
        <w:t>;</w:t>
      </w:r>
    </w:p>
    <w:p w14:paraId="14194F60" w14:textId="77777777" w:rsidR="002D06AD" w:rsidRPr="002D06AD" w:rsidRDefault="002D06AD" w:rsidP="002D0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2D06AD">
        <w:rPr>
          <w:rFonts w:ascii="Times New Roman" w:hAnsi="Times New Roman"/>
          <w:sz w:val="24"/>
          <w:szCs w:val="28"/>
        </w:rPr>
        <w:t>- разработка педагогическими работниками учебно-методических пособий (рекомендации) под руководством курирующего заместителя руководителя</w:t>
      </w:r>
      <w:r w:rsidR="005E5C72">
        <w:rPr>
          <w:rFonts w:ascii="Times New Roman" w:hAnsi="Times New Roman"/>
          <w:sz w:val="24"/>
          <w:szCs w:val="28"/>
        </w:rPr>
        <w:t>-30%</w:t>
      </w:r>
      <w:r w:rsidR="005E5C72" w:rsidRPr="002D06AD">
        <w:rPr>
          <w:rFonts w:ascii="Times New Roman" w:hAnsi="Times New Roman"/>
          <w:sz w:val="24"/>
          <w:szCs w:val="28"/>
        </w:rPr>
        <w:t>;</w:t>
      </w:r>
    </w:p>
    <w:p w14:paraId="2A06CE73" w14:textId="77777777" w:rsidR="002D06AD" w:rsidRPr="002D06AD" w:rsidRDefault="002D06AD" w:rsidP="002D0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2D06AD">
        <w:rPr>
          <w:rFonts w:ascii="Times New Roman" w:hAnsi="Times New Roman"/>
          <w:sz w:val="24"/>
          <w:szCs w:val="28"/>
        </w:rPr>
        <w:t>- наличие выступлений, подготовленных курируемыми заместителем педагогами, на различных профессиональных форумах (педагогических советах, семинарах, конференциях и др.)</w:t>
      </w:r>
      <w:r w:rsidR="005E5C72" w:rsidRPr="005E5C72">
        <w:rPr>
          <w:rFonts w:ascii="Times New Roman" w:hAnsi="Times New Roman"/>
          <w:sz w:val="24"/>
          <w:szCs w:val="28"/>
        </w:rPr>
        <w:t xml:space="preserve"> </w:t>
      </w:r>
      <w:r w:rsidR="005E5C72">
        <w:rPr>
          <w:rFonts w:ascii="Times New Roman" w:hAnsi="Times New Roman"/>
          <w:sz w:val="24"/>
          <w:szCs w:val="28"/>
        </w:rPr>
        <w:t>-30%</w:t>
      </w:r>
      <w:r w:rsidR="005E5C72" w:rsidRPr="002D06AD">
        <w:rPr>
          <w:rFonts w:ascii="Times New Roman" w:hAnsi="Times New Roman"/>
          <w:sz w:val="24"/>
          <w:szCs w:val="28"/>
        </w:rPr>
        <w:t>;</w:t>
      </w:r>
    </w:p>
    <w:p w14:paraId="622ACA92" w14:textId="77777777" w:rsidR="002D06AD" w:rsidRPr="002D06AD" w:rsidRDefault="002D06AD" w:rsidP="002D0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2D06AD">
        <w:rPr>
          <w:rFonts w:ascii="Times New Roman" w:hAnsi="Times New Roman"/>
          <w:sz w:val="24"/>
          <w:szCs w:val="28"/>
        </w:rPr>
        <w:t>-наличие открытых уроков (занятий), проведенных курируемыми заместителем руководителя педагогами</w:t>
      </w:r>
      <w:r w:rsidR="005E5C72">
        <w:rPr>
          <w:rFonts w:ascii="Times New Roman" w:hAnsi="Times New Roman"/>
          <w:sz w:val="24"/>
          <w:szCs w:val="28"/>
        </w:rPr>
        <w:t>-30%</w:t>
      </w:r>
      <w:r w:rsidR="005E5C72" w:rsidRPr="002D06AD">
        <w:rPr>
          <w:rFonts w:ascii="Times New Roman" w:hAnsi="Times New Roman"/>
          <w:sz w:val="24"/>
          <w:szCs w:val="28"/>
        </w:rPr>
        <w:t>;</w:t>
      </w:r>
    </w:p>
    <w:p w14:paraId="1EAA371B" w14:textId="77777777" w:rsidR="002D06AD" w:rsidRPr="002D06AD" w:rsidRDefault="002D06AD" w:rsidP="002D0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2D06AD">
        <w:rPr>
          <w:rFonts w:ascii="Times New Roman" w:hAnsi="Times New Roman"/>
          <w:sz w:val="24"/>
          <w:szCs w:val="28"/>
        </w:rPr>
        <w:lastRenderedPageBreak/>
        <w:t>- наличие авторских публикаций</w:t>
      </w:r>
      <w:r w:rsidR="005E5C72">
        <w:rPr>
          <w:rFonts w:ascii="Times New Roman" w:hAnsi="Times New Roman"/>
          <w:sz w:val="24"/>
          <w:szCs w:val="28"/>
        </w:rPr>
        <w:t>-30%</w:t>
      </w:r>
      <w:r w:rsidR="005E5C72" w:rsidRPr="002D06AD">
        <w:rPr>
          <w:rFonts w:ascii="Times New Roman" w:hAnsi="Times New Roman"/>
          <w:sz w:val="24"/>
          <w:szCs w:val="28"/>
        </w:rPr>
        <w:t>;</w:t>
      </w:r>
    </w:p>
    <w:p w14:paraId="0310C826" w14:textId="77777777" w:rsidR="002D06AD" w:rsidRPr="002D06AD" w:rsidRDefault="002D06AD" w:rsidP="002D0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2D06AD">
        <w:rPr>
          <w:rFonts w:ascii="Times New Roman" w:hAnsi="Times New Roman"/>
          <w:sz w:val="24"/>
          <w:szCs w:val="28"/>
        </w:rPr>
        <w:t>- разработка в течение года методических пособий (рекомендаций, положений и т.д.) для внутреннего пользования</w:t>
      </w:r>
      <w:r w:rsidR="005E5C72">
        <w:rPr>
          <w:rFonts w:ascii="Times New Roman" w:hAnsi="Times New Roman"/>
          <w:sz w:val="24"/>
          <w:szCs w:val="28"/>
        </w:rPr>
        <w:t>-30%</w:t>
      </w:r>
      <w:r w:rsidRPr="002D06AD">
        <w:rPr>
          <w:rFonts w:ascii="Times New Roman" w:hAnsi="Times New Roman"/>
          <w:sz w:val="24"/>
          <w:szCs w:val="28"/>
        </w:rPr>
        <w:t>.</w:t>
      </w:r>
    </w:p>
    <w:p w14:paraId="35DB1C44" w14:textId="77777777" w:rsidR="002D06AD" w:rsidRPr="002D06AD" w:rsidRDefault="005E5C72" w:rsidP="002D0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30</w:t>
      </w:r>
      <w:r w:rsidR="002D06AD" w:rsidRPr="002D06AD">
        <w:rPr>
          <w:rFonts w:ascii="Times New Roman" w:hAnsi="Times New Roman"/>
          <w:sz w:val="24"/>
          <w:szCs w:val="28"/>
        </w:rPr>
        <w:t>. Ежемесячная выплата заместителям заведующего  и за выслугу лет устанавливается в процентах к должностному окладу в следующих размерах:</w:t>
      </w:r>
    </w:p>
    <w:p w14:paraId="31D83AF7" w14:textId="77777777" w:rsidR="002D06AD" w:rsidRPr="002D06AD" w:rsidRDefault="002D06AD" w:rsidP="002D06AD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8"/>
        </w:rPr>
      </w:pPr>
      <w:r w:rsidRPr="002D06AD">
        <w:rPr>
          <w:rFonts w:ascii="Times New Roman" w:hAnsi="Times New Roman"/>
          <w:sz w:val="24"/>
          <w:szCs w:val="28"/>
        </w:rPr>
        <w:t>от 1 до 5 лет – 10%;</w:t>
      </w:r>
    </w:p>
    <w:p w14:paraId="4F5AF38A" w14:textId="77777777" w:rsidR="002D06AD" w:rsidRPr="002D06AD" w:rsidRDefault="002D06AD" w:rsidP="002D06AD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8"/>
        </w:rPr>
      </w:pPr>
      <w:r w:rsidRPr="002D06AD">
        <w:rPr>
          <w:rFonts w:ascii="Times New Roman" w:hAnsi="Times New Roman"/>
          <w:sz w:val="24"/>
          <w:szCs w:val="28"/>
        </w:rPr>
        <w:t>от 5 до 10 лет – 20%;</w:t>
      </w:r>
    </w:p>
    <w:p w14:paraId="6F3DDEDB" w14:textId="77777777" w:rsidR="002D06AD" w:rsidRPr="002D06AD" w:rsidRDefault="002D06AD" w:rsidP="002D06AD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8"/>
        </w:rPr>
      </w:pPr>
      <w:r w:rsidRPr="002D06AD">
        <w:rPr>
          <w:rFonts w:ascii="Times New Roman" w:hAnsi="Times New Roman"/>
          <w:sz w:val="24"/>
          <w:szCs w:val="28"/>
        </w:rPr>
        <w:t>от 10 до 15 лет – 25%;</w:t>
      </w:r>
    </w:p>
    <w:p w14:paraId="339B5CB6" w14:textId="77777777" w:rsidR="002D06AD" w:rsidRPr="002D06AD" w:rsidRDefault="002D06AD" w:rsidP="002D06AD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8"/>
        </w:rPr>
      </w:pPr>
      <w:r w:rsidRPr="002D06AD">
        <w:rPr>
          <w:rFonts w:ascii="Times New Roman" w:hAnsi="Times New Roman"/>
          <w:sz w:val="24"/>
          <w:szCs w:val="28"/>
        </w:rPr>
        <w:t>свыше 15 лет – 30%.</w:t>
      </w:r>
    </w:p>
    <w:p w14:paraId="6A409459" w14:textId="77777777" w:rsidR="002D06AD" w:rsidRPr="002D06AD" w:rsidRDefault="002D06AD" w:rsidP="002D06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8"/>
        </w:rPr>
      </w:pPr>
      <w:r w:rsidRPr="002D06AD">
        <w:rPr>
          <w:rFonts w:ascii="Times New Roman" w:hAnsi="Times New Roman"/>
          <w:sz w:val="24"/>
          <w:szCs w:val="28"/>
        </w:rPr>
        <w:t>При установлении выплаты за выслугу лет учитываются периоды:</w:t>
      </w:r>
    </w:p>
    <w:p w14:paraId="4A87F931" w14:textId="77777777" w:rsidR="002D06AD" w:rsidRPr="002D06AD" w:rsidRDefault="002D06AD" w:rsidP="002D06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8"/>
        </w:rPr>
      </w:pPr>
      <w:r w:rsidRPr="002D06AD">
        <w:rPr>
          <w:rFonts w:ascii="Times New Roman" w:hAnsi="Times New Roman"/>
          <w:sz w:val="24"/>
          <w:szCs w:val="28"/>
        </w:rPr>
        <w:t>замещения государственных должностей и должностей государственной службы Российской Федерации;</w:t>
      </w:r>
    </w:p>
    <w:p w14:paraId="5D6FA4FD" w14:textId="77777777" w:rsidR="002D06AD" w:rsidRPr="002D06AD" w:rsidRDefault="002D06AD" w:rsidP="002D06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8"/>
        </w:rPr>
      </w:pPr>
      <w:r w:rsidRPr="002D06AD">
        <w:rPr>
          <w:rFonts w:ascii="Times New Roman" w:hAnsi="Times New Roman"/>
          <w:sz w:val="24"/>
          <w:szCs w:val="28"/>
        </w:rPr>
        <w:t>замещения муниципальных должностей и должностей муниципальной службы Российской Федерации;</w:t>
      </w:r>
    </w:p>
    <w:p w14:paraId="1F197619" w14:textId="77777777" w:rsidR="002D06AD" w:rsidRPr="002D06AD" w:rsidRDefault="002D06AD" w:rsidP="002D06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8"/>
        </w:rPr>
      </w:pPr>
      <w:r w:rsidRPr="002D06AD">
        <w:rPr>
          <w:rFonts w:ascii="Times New Roman" w:hAnsi="Times New Roman"/>
          <w:sz w:val="24"/>
          <w:szCs w:val="28"/>
        </w:rPr>
        <w:t>работы на выборных должностях на постоянной основе в органах государственной власти и органах местного самоуправления;</w:t>
      </w:r>
    </w:p>
    <w:p w14:paraId="2ED45E0C" w14:textId="77777777" w:rsidR="002D06AD" w:rsidRPr="002D06AD" w:rsidRDefault="002D06AD" w:rsidP="002D06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8"/>
        </w:rPr>
      </w:pPr>
      <w:r w:rsidRPr="002D06AD">
        <w:rPr>
          <w:rFonts w:ascii="Times New Roman" w:hAnsi="Times New Roman"/>
          <w:sz w:val="24"/>
          <w:szCs w:val="28"/>
        </w:rPr>
        <w:t>работы на соответствующих должностях в государственных и муниципальных учреждениях;</w:t>
      </w:r>
    </w:p>
    <w:p w14:paraId="2428B858" w14:textId="77777777" w:rsidR="002D06AD" w:rsidRPr="002D06AD" w:rsidRDefault="002D06AD" w:rsidP="002D06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8"/>
        </w:rPr>
      </w:pPr>
      <w:r w:rsidRPr="002D06AD">
        <w:rPr>
          <w:rFonts w:ascii="Times New Roman" w:hAnsi="Times New Roman"/>
          <w:sz w:val="24"/>
          <w:szCs w:val="28"/>
        </w:rPr>
        <w:t>работы в соответствующей отрасли, по специальности, направлению подготовки.</w:t>
      </w:r>
    </w:p>
    <w:p w14:paraId="4934D478" w14:textId="77777777" w:rsidR="002D06AD" w:rsidRPr="002D06AD" w:rsidRDefault="002D06AD" w:rsidP="002D06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8"/>
        </w:rPr>
      </w:pPr>
      <w:r w:rsidRPr="002D06AD">
        <w:rPr>
          <w:rFonts w:ascii="Times New Roman" w:hAnsi="Times New Roman"/>
          <w:sz w:val="24"/>
          <w:szCs w:val="28"/>
        </w:rPr>
        <w:t>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документа об образовании и (или) о квалификации по указанным специальности, направлению подготовки.</w:t>
      </w:r>
    </w:p>
    <w:p w14:paraId="0AC7EAE5" w14:textId="77777777" w:rsidR="0088699C" w:rsidRPr="0045772E" w:rsidRDefault="007B2358" w:rsidP="0045772E">
      <w:pPr>
        <w:pStyle w:val="aa"/>
        <w:spacing w:after="0"/>
        <w:ind w:left="0"/>
        <w:jc w:val="both"/>
        <w:rPr>
          <w:sz w:val="24"/>
          <w:szCs w:val="24"/>
        </w:rPr>
      </w:pPr>
      <w:r>
        <w:rPr>
          <w:sz w:val="22"/>
          <w:szCs w:val="24"/>
        </w:rPr>
        <w:t>3</w:t>
      </w:r>
      <w:r w:rsidR="005E5C72">
        <w:rPr>
          <w:sz w:val="22"/>
          <w:szCs w:val="24"/>
        </w:rPr>
        <w:t>1</w:t>
      </w:r>
      <w:r w:rsidR="0052161E" w:rsidRPr="00E42FDC">
        <w:rPr>
          <w:sz w:val="22"/>
          <w:szCs w:val="24"/>
        </w:rPr>
        <w:t>.</w:t>
      </w:r>
      <w:r w:rsidR="002D06AD" w:rsidRPr="002D06AD">
        <w:rPr>
          <w:sz w:val="24"/>
          <w:szCs w:val="28"/>
        </w:rPr>
        <w:t xml:space="preserve"> Ежемесячные выплаты за интенсивность, высокие результаты работы устанавливаются в процентах от должностного оклада, ставки заработной платы, тарифной ставки </w:t>
      </w:r>
      <w:r w:rsidR="001236E7" w:rsidRPr="001615B4">
        <w:rPr>
          <w:sz w:val="24"/>
          <w:szCs w:val="24"/>
        </w:rPr>
        <w:t>всем категориям работник</w:t>
      </w:r>
      <w:r w:rsidR="00D723B2" w:rsidRPr="001615B4">
        <w:rPr>
          <w:sz w:val="24"/>
          <w:szCs w:val="24"/>
        </w:rPr>
        <w:t>ов</w:t>
      </w:r>
      <w:r w:rsidR="001236E7" w:rsidRPr="001615B4">
        <w:rPr>
          <w:sz w:val="24"/>
          <w:szCs w:val="24"/>
        </w:rPr>
        <w:t xml:space="preserve"> за исключением педагогических работников</w:t>
      </w:r>
      <w:r w:rsidR="0045772E">
        <w:rPr>
          <w:sz w:val="24"/>
          <w:szCs w:val="24"/>
          <w:lang w:val="ru-RU"/>
        </w:rPr>
        <w:t>:</w:t>
      </w:r>
    </w:p>
    <w:p w14:paraId="328B0ADD" w14:textId="1371785B" w:rsidR="00E97E6F" w:rsidRPr="001615B4" w:rsidRDefault="0045772E" w:rsidP="00457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1)</w:t>
      </w:r>
      <w:r w:rsidR="00E97E6F" w:rsidRPr="001615B4">
        <w:rPr>
          <w:rFonts w:ascii="Times New Roman" w:hAnsi="Times New Roman"/>
          <w:sz w:val="24"/>
          <w:szCs w:val="24"/>
        </w:rPr>
        <w:t xml:space="preserve">Помощник  воспитателя – </w:t>
      </w:r>
      <w:r w:rsidR="00395F18">
        <w:rPr>
          <w:rFonts w:ascii="Times New Roman" w:hAnsi="Times New Roman"/>
          <w:sz w:val="24"/>
          <w:szCs w:val="24"/>
        </w:rPr>
        <w:t>232%</w:t>
      </w:r>
    </w:p>
    <w:p w14:paraId="3832A7BF" w14:textId="4BCF8C63" w:rsidR="00E97E6F" w:rsidRDefault="00E97E6F" w:rsidP="0039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615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-за </w:t>
      </w:r>
      <w:r w:rsidR="00491E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образцовое содержания  закрепленных  территорий- 56%;</w:t>
      </w:r>
    </w:p>
    <w:p w14:paraId="74499132" w14:textId="59D04213" w:rsidR="00491E7B" w:rsidRDefault="00491E7B" w:rsidP="0039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за соблюдение установленных  лимитов потребления </w:t>
      </w:r>
      <w:r w:rsidR="004603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воды, электроэнергии- 60%;</w:t>
      </w:r>
    </w:p>
    <w:p w14:paraId="2583AEFE" w14:textId="79A46949" w:rsidR="00460327" w:rsidRDefault="00460327" w:rsidP="0039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3960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активное участие в образовательном процессе ( изготовление  пособий  )- 60%;</w:t>
      </w:r>
    </w:p>
    <w:p w14:paraId="4D70E049" w14:textId="77777777" w:rsidR="00E85FFF" w:rsidRDefault="00396026" w:rsidP="0039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557C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доплата сверх минимального размера  оплаты труда, за </w:t>
      </w:r>
      <w:r w:rsidR="00A53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сложность работы с контингентом детей дошкольного возраста</w:t>
      </w:r>
      <w:r w:rsidR="00E85F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- 30%;</w:t>
      </w:r>
    </w:p>
    <w:p w14:paraId="3368132D" w14:textId="6CD777BE" w:rsidR="00396026" w:rsidRPr="001615B4" w:rsidRDefault="00E85FFF" w:rsidP="0039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доплата сверх минимального размера оплаты труда, за сохранение имущества и инвентаря- 26%.</w:t>
      </w:r>
      <w:r w:rsidR="00A53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A5A11DF" w14:textId="43DD0EA6" w:rsidR="00E97E6F" w:rsidRPr="001615B4" w:rsidRDefault="00780298" w:rsidP="00E97E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E97E6F" w:rsidRPr="001615B4">
        <w:rPr>
          <w:rFonts w:ascii="Times New Roman" w:hAnsi="Times New Roman"/>
          <w:sz w:val="24"/>
          <w:szCs w:val="24"/>
        </w:rPr>
        <w:t xml:space="preserve"> Повару- </w:t>
      </w:r>
      <w:r w:rsidR="00E97E6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C5328">
        <w:rPr>
          <w:rFonts w:ascii="Times New Roman" w:hAnsi="Times New Roman"/>
          <w:b/>
          <w:color w:val="000000"/>
          <w:sz w:val="24"/>
          <w:szCs w:val="24"/>
        </w:rPr>
        <w:t>208%</w:t>
      </w:r>
    </w:p>
    <w:p w14:paraId="3C6C566D" w14:textId="30B6BDCB" w:rsidR="00E97E6F" w:rsidRPr="001615B4" w:rsidRDefault="00E97E6F" w:rsidP="00E97E6F">
      <w:pPr>
        <w:pStyle w:val="af1"/>
        <w:rPr>
          <w:rFonts w:ascii="Times New Roman" w:hAnsi="Times New Roman"/>
          <w:color w:val="000000"/>
          <w:sz w:val="24"/>
          <w:szCs w:val="24"/>
        </w:rPr>
      </w:pPr>
      <w:r w:rsidRPr="001615B4">
        <w:rPr>
          <w:rFonts w:ascii="Times New Roman" w:hAnsi="Times New Roman"/>
          <w:color w:val="000000"/>
          <w:sz w:val="24"/>
          <w:szCs w:val="24"/>
        </w:rPr>
        <w:t xml:space="preserve">- за </w:t>
      </w:r>
      <w:r w:rsidR="00547B16">
        <w:rPr>
          <w:rFonts w:ascii="Times New Roman" w:hAnsi="Times New Roman"/>
          <w:color w:val="000000"/>
          <w:sz w:val="24"/>
          <w:szCs w:val="24"/>
        </w:rPr>
        <w:t xml:space="preserve">качественное </w:t>
      </w:r>
      <w:r w:rsidRPr="001615B4">
        <w:rPr>
          <w:rFonts w:ascii="Times New Roman" w:hAnsi="Times New Roman"/>
          <w:color w:val="000000"/>
          <w:sz w:val="24"/>
          <w:szCs w:val="24"/>
        </w:rPr>
        <w:t xml:space="preserve"> приготовлени</w:t>
      </w:r>
      <w:r>
        <w:rPr>
          <w:rFonts w:ascii="Times New Roman" w:hAnsi="Times New Roman"/>
          <w:color w:val="000000"/>
          <w:sz w:val="24"/>
          <w:szCs w:val="24"/>
        </w:rPr>
        <w:t>я пищи</w:t>
      </w:r>
      <w:r w:rsidR="00344462">
        <w:rPr>
          <w:rFonts w:ascii="Times New Roman" w:hAnsi="Times New Roman"/>
          <w:color w:val="000000"/>
          <w:sz w:val="24"/>
          <w:szCs w:val="24"/>
        </w:rPr>
        <w:t>, в соответствии с меню</w:t>
      </w:r>
      <w:r w:rsidR="009636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4462">
        <w:rPr>
          <w:rFonts w:ascii="Times New Roman" w:hAnsi="Times New Roman"/>
          <w:color w:val="000000"/>
          <w:sz w:val="24"/>
          <w:szCs w:val="24"/>
        </w:rPr>
        <w:t xml:space="preserve">и технологическими </w:t>
      </w:r>
      <w:r w:rsidR="009636AD">
        <w:rPr>
          <w:rFonts w:ascii="Times New Roman" w:hAnsi="Times New Roman"/>
          <w:color w:val="000000"/>
          <w:sz w:val="24"/>
          <w:szCs w:val="24"/>
        </w:rPr>
        <w:t>требованиями по приготовлению- 65%;</w:t>
      </w:r>
    </w:p>
    <w:p w14:paraId="14D11AA6" w14:textId="6EE44D38" w:rsidR="00E97E6F" w:rsidRDefault="00E97E6F" w:rsidP="00E97E6F">
      <w:pPr>
        <w:pStyle w:val="af1"/>
        <w:rPr>
          <w:rFonts w:ascii="Times New Roman" w:hAnsi="Times New Roman"/>
          <w:color w:val="000000"/>
          <w:sz w:val="24"/>
          <w:szCs w:val="24"/>
        </w:rPr>
      </w:pPr>
      <w:r w:rsidRPr="001615B4">
        <w:rPr>
          <w:rFonts w:ascii="Times New Roman" w:hAnsi="Times New Roman"/>
          <w:color w:val="000000"/>
          <w:sz w:val="24"/>
          <w:szCs w:val="24"/>
        </w:rPr>
        <w:t xml:space="preserve">- за </w:t>
      </w:r>
      <w:r w:rsidR="00B1078D">
        <w:rPr>
          <w:rFonts w:ascii="Times New Roman" w:hAnsi="Times New Roman"/>
          <w:color w:val="000000"/>
          <w:sz w:val="24"/>
          <w:szCs w:val="24"/>
        </w:rPr>
        <w:t xml:space="preserve">образцовое содержание пищеблока </w:t>
      </w:r>
      <w:r w:rsidR="00F73CCA">
        <w:rPr>
          <w:rFonts w:ascii="Times New Roman" w:hAnsi="Times New Roman"/>
          <w:color w:val="000000"/>
          <w:sz w:val="24"/>
          <w:szCs w:val="24"/>
        </w:rPr>
        <w:t>– 70%;</w:t>
      </w:r>
    </w:p>
    <w:p w14:paraId="477341F9" w14:textId="40BBDC79" w:rsidR="00F73CCA" w:rsidRDefault="00F73CCA" w:rsidP="00E97E6F">
      <w:pPr>
        <w:pStyle w:val="af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 соблюдение  установленных лимитов потребления воды; электроэнергии- 69%;</w:t>
      </w:r>
    </w:p>
    <w:p w14:paraId="2DB2437C" w14:textId="23EA8405" w:rsidR="00E97E6F" w:rsidRDefault="00F73CCA" w:rsidP="00E97E6F">
      <w:pPr>
        <w:pStyle w:val="af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E4BD9">
        <w:rPr>
          <w:rFonts w:ascii="Times New Roman" w:hAnsi="Times New Roman"/>
          <w:color w:val="000000"/>
          <w:sz w:val="24"/>
          <w:szCs w:val="24"/>
        </w:rPr>
        <w:t xml:space="preserve">доплата сверх минимального размера оплаты труда, за </w:t>
      </w:r>
      <w:r w:rsidR="00B26249">
        <w:rPr>
          <w:rFonts w:ascii="Times New Roman" w:hAnsi="Times New Roman"/>
          <w:color w:val="000000"/>
          <w:sz w:val="24"/>
          <w:szCs w:val="24"/>
        </w:rPr>
        <w:t>вредность- 4%:</w:t>
      </w:r>
    </w:p>
    <w:p w14:paraId="76D7863C" w14:textId="18BBF4B2" w:rsidR="00B26249" w:rsidRDefault="00B26249" w:rsidP="00E97E6F">
      <w:pPr>
        <w:pStyle w:val="af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3) Оператору </w:t>
      </w:r>
      <w:r w:rsidR="00301E7F">
        <w:rPr>
          <w:rFonts w:ascii="Times New Roman" w:hAnsi="Times New Roman"/>
          <w:color w:val="000000"/>
          <w:sz w:val="24"/>
          <w:szCs w:val="24"/>
        </w:rPr>
        <w:t>дровяного котла- 245%:</w:t>
      </w:r>
    </w:p>
    <w:p w14:paraId="7DA6FD18" w14:textId="24985A94" w:rsidR="00301E7F" w:rsidRDefault="00301E7F" w:rsidP="00E97E6F">
      <w:pPr>
        <w:pStyle w:val="af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за соблюдение установленных лимитов </w:t>
      </w:r>
      <w:r w:rsidR="004F3DE5">
        <w:rPr>
          <w:rFonts w:ascii="Times New Roman" w:hAnsi="Times New Roman"/>
          <w:color w:val="000000"/>
          <w:sz w:val="24"/>
          <w:szCs w:val="24"/>
        </w:rPr>
        <w:t xml:space="preserve">потребления </w:t>
      </w:r>
      <w:proofErr w:type="spellStart"/>
      <w:r w:rsidR="004F3DE5">
        <w:rPr>
          <w:rFonts w:ascii="Times New Roman" w:hAnsi="Times New Roman"/>
          <w:color w:val="000000"/>
          <w:sz w:val="24"/>
          <w:szCs w:val="24"/>
        </w:rPr>
        <w:t>теплоэнергоносителей</w:t>
      </w:r>
      <w:proofErr w:type="spellEnd"/>
      <w:r w:rsidR="004F3DE5">
        <w:rPr>
          <w:rFonts w:ascii="Times New Roman" w:hAnsi="Times New Roman"/>
          <w:color w:val="000000"/>
          <w:sz w:val="24"/>
          <w:szCs w:val="24"/>
        </w:rPr>
        <w:t xml:space="preserve"> – 50%;</w:t>
      </w:r>
    </w:p>
    <w:p w14:paraId="03D7AFB8" w14:textId="04933EAE" w:rsidR="004F3DE5" w:rsidRDefault="004F3DE5" w:rsidP="00E97E6F">
      <w:pPr>
        <w:pStyle w:val="af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C25A8">
        <w:rPr>
          <w:rFonts w:ascii="Times New Roman" w:hAnsi="Times New Roman"/>
          <w:color w:val="000000"/>
          <w:sz w:val="24"/>
          <w:szCs w:val="24"/>
        </w:rPr>
        <w:t xml:space="preserve">за отсутствие  замечаний за обеспечение температурного </w:t>
      </w:r>
      <w:r w:rsidR="00EE4272">
        <w:rPr>
          <w:rFonts w:ascii="Times New Roman" w:hAnsi="Times New Roman"/>
          <w:color w:val="000000"/>
          <w:sz w:val="24"/>
          <w:szCs w:val="24"/>
        </w:rPr>
        <w:t>режима  помещений  детского сада- 50%;</w:t>
      </w:r>
    </w:p>
    <w:p w14:paraId="1FD84319" w14:textId="32B30ECE" w:rsidR="00EE4272" w:rsidRDefault="00EE4272" w:rsidP="00E97E6F">
      <w:pPr>
        <w:pStyle w:val="af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 соблюдение установленных лимитов потребления воды, электроэнергии- 53%;</w:t>
      </w:r>
    </w:p>
    <w:p w14:paraId="1A4BC16A" w14:textId="6C117B14" w:rsidR="00EE4272" w:rsidRDefault="00EE4272" w:rsidP="00E97E6F">
      <w:pPr>
        <w:pStyle w:val="af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54636">
        <w:rPr>
          <w:rFonts w:ascii="Times New Roman" w:hAnsi="Times New Roman"/>
          <w:color w:val="000000"/>
          <w:sz w:val="24"/>
          <w:szCs w:val="24"/>
        </w:rPr>
        <w:t xml:space="preserve">за отсутствие  случаев остановки котла счетчиков учёта </w:t>
      </w:r>
      <w:proofErr w:type="spellStart"/>
      <w:r w:rsidR="00CF577A">
        <w:rPr>
          <w:rFonts w:ascii="Times New Roman" w:hAnsi="Times New Roman"/>
          <w:color w:val="000000"/>
          <w:sz w:val="24"/>
          <w:szCs w:val="24"/>
        </w:rPr>
        <w:t>теплоэнергоносителей</w:t>
      </w:r>
      <w:proofErr w:type="spellEnd"/>
      <w:r w:rsidR="00CF577A">
        <w:rPr>
          <w:rFonts w:ascii="Times New Roman" w:hAnsi="Times New Roman"/>
          <w:color w:val="000000"/>
          <w:sz w:val="24"/>
          <w:szCs w:val="24"/>
        </w:rPr>
        <w:t xml:space="preserve">  по вине работника- 57%.</w:t>
      </w:r>
    </w:p>
    <w:p w14:paraId="75AB913E" w14:textId="46D6787A" w:rsidR="00644114" w:rsidRPr="00B26249" w:rsidRDefault="00644114" w:rsidP="00E97E6F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доплата </w:t>
      </w:r>
      <w:r w:rsidR="00D50902">
        <w:rPr>
          <w:rFonts w:ascii="Times New Roman" w:hAnsi="Times New Roman"/>
          <w:color w:val="000000"/>
          <w:sz w:val="24"/>
          <w:szCs w:val="24"/>
        </w:rPr>
        <w:t>сверх минимального размера оплаты труда, за ночное время- 35%.</w:t>
      </w:r>
    </w:p>
    <w:p w14:paraId="2AD3C104" w14:textId="77777777" w:rsidR="005D4635" w:rsidRPr="001615B4" w:rsidRDefault="00E42FDC" w:rsidP="00F912C6">
      <w:pPr>
        <w:pStyle w:val="a8"/>
      </w:pPr>
      <w:r>
        <w:t>3</w:t>
      </w:r>
      <w:r w:rsidR="005E5C72">
        <w:t>2</w:t>
      </w:r>
      <w:r w:rsidR="005D4635" w:rsidRPr="001615B4">
        <w:t>. Выплаты стимулирующего характера, устанавливаемые педагогическим работникам</w:t>
      </w:r>
      <w:r w:rsidR="005137AF" w:rsidRPr="001615B4">
        <w:t xml:space="preserve"> за высокие результаты труда</w:t>
      </w:r>
      <w:r w:rsidR="00F760D9" w:rsidRPr="001615B4">
        <w:t xml:space="preserve"> по результатам выполнения следующих показателей</w:t>
      </w:r>
      <w:r w:rsidR="005D4635" w:rsidRPr="001615B4">
        <w:t>:</w:t>
      </w:r>
    </w:p>
    <w:p w14:paraId="18A08F8C" w14:textId="77777777" w:rsidR="00DC556E" w:rsidRPr="00DC556E" w:rsidRDefault="00DC556E" w:rsidP="00DC556E">
      <w:pPr>
        <w:pStyle w:val="Default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6946"/>
        <w:gridCol w:w="1842"/>
      </w:tblGrid>
      <w:tr w:rsidR="00EB09AF" w:rsidRPr="007319B4" w14:paraId="4A0FDF3D" w14:textId="77777777" w:rsidTr="00305021">
        <w:tc>
          <w:tcPr>
            <w:tcW w:w="1277" w:type="dxa"/>
            <w:shd w:val="clear" w:color="auto" w:fill="auto"/>
          </w:tcPr>
          <w:p w14:paraId="62AFA036" w14:textId="77777777" w:rsidR="00EB09AF" w:rsidRPr="007319B4" w:rsidRDefault="00EB09AF" w:rsidP="00F760D9">
            <w:pPr>
              <w:jc w:val="center"/>
              <w:rPr>
                <w:rFonts w:ascii="Times New Roman" w:hAnsi="Times New Roman"/>
                <w:b/>
              </w:rPr>
            </w:pPr>
            <w:r w:rsidRPr="007319B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946" w:type="dxa"/>
            <w:shd w:val="clear" w:color="auto" w:fill="auto"/>
          </w:tcPr>
          <w:p w14:paraId="06A213DC" w14:textId="77777777" w:rsidR="00EB09AF" w:rsidRPr="007319B4" w:rsidRDefault="00EB09AF" w:rsidP="00F760D9">
            <w:pPr>
              <w:jc w:val="center"/>
              <w:rPr>
                <w:rFonts w:ascii="Times New Roman" w:hAnsi="Times New Roman"/>
                <w:b/>
              </w:rPr>
            </w:pPr>
            <w:r w:rsidRPr="007319B4">
              <w:rPr>
                <w:rFonts w:ascii="Times New Roman" w:hAnsi="Times New Roman"/>
                <w:b/>
              </w:rPr>
              <w:t xml:space="preserve">Наименование </w:t>
            </w:r>
            <w:r w:rsidR="00F760D9" w:rsidRPr="007319B4">
              <w:rPr>
                <w:rFonts w:ascii="Times New Roman" w:hAnsi="Times New Roman"/>
                <w:b/>
              </w:rPr>
              <w:t>показателя</w:t>
            </w:r>
          </w:p>
        </w:tc>
        <w:tc>
          <w:tcPr>
            <w:tcW w:w="1842" w:type="dxa"/>
            <w:shd w:val="clear" w:color="auto" w:fill="auto"/>
          </w:tcPr>
          <w:p w14:paraId="12E0830A" w14:textId="77777777" w:rsidR="00EB09AF" w:rsidRPr="007319B4" w:rsidRDefault="00EB09AF" w:rsidP="00F760D9">
            <w:pPr>
              <w:jc w:val="center"/>
              <w:rPr>
                <w:rFonts w:ascii="Times New Roman" w:hAnsi="Times New Roman"/>
                <w:b/>
              </w:rPr>
            </w:pPr>
            <w:r w:rsidRPr="007319B4">
              <w:rPr>
                <w:rFonts w:ascii="Times New Roman" w:hAnsi="Times New Roman"/>
                <w:b/>
              </w:rPr>
              <w:t>Размер выплаты</w:t>
            </w:r>
            <w:r w:rsidR="00AD4ED2" w:rsidRPr="007319B4">
              <w:rPr>
                <w:rFonts w:ascii="Times New Roman" w:hAnsi="Times New Roman"/>
                <w:b/>
              </w:rPr>
              <w:t xml:space="preserve"> (%)</w:t>
            </w:r>
          </w:p>
        </w:tc>
      </w:tr>
      <w:tr w:rsidR="00CD60A0" w:rsidRPr="007319B4" w14:paraId="3036D1C4" w14:textId="77777777" w:rsidTr="00305021">
        <w:tc>
          <w:tcPr>
            <w:tcW w:w="1277" w:type="dxa"/>
            <w:shd w:val="clear" w:color="auto" w:fill="auto"/>
          </w:tcPr>
          <w:p w14:paraId="5DF4015F" w14:textId="77777777" w:rsidR="00CD60A0" w:rsidRPr="007319B4" w:rsidRDefault="00CD60A0" w:rsidP="00305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74E58E06" w14:textId="77777777" w:rsidR="00CD60A0" w:rsidRPr="007319B4" w:rsidRDefault="00CD60A0" w:rsidP="00F760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319B4">
              <w:rPr>
                <w:rFonts w:ascii="Times New Roman" w:hAnsi="Times New Roman"/>
                <w:i/>
                <w:sz w:val="24"/>
                <w:szCs w:val="24"/>
              </w:rPr>
              <w:t>Воспитатель ДОУ</w:t>
            </w:r>
          </w:p>
        </w:tc>
        <w:tc>
          <w:tcPr>
            <w:tcW w:w="1842" w:type="dxa"/>
            <w:shd w:val="clear" w:color="auto" w:fill="auto"/>
          </w:tcPr>
          <w:p w14:paraId="25866754" w14:textId="77777777" w:rsidR="00CD60A0" w:rsidRPr="007319B4" w:rsidRDefault="00CD60A0" w:rsidP="00F760D9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27AD" w:rsidRPr="007319B4" w14:paraId="5FD351C2" w14:textId="77777777" w:rsidTr="00305021">
        <w:tc>
          <w:tcPr>
            <w:tcW w:w="1277" w:type="dxa"/>
            <w:shd w:val="clear" w:color="auto" w:fill="auto"/>
          </w:tcPr>
          <w:p w14:paraId="421A1449" w14:textId="77777777" w:rsidR="008027AD" w:rsidRPr="007319B4" w:rsidRDefault="008027AD" w:rsidP="00305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7D890451" w14:textId="77777777" w:rsidR="008027AD" w:rsidRPr="007319B4" w:rsidRDefault="008027AD" w:rsidP="00D010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9B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shd w:val="clear" w:color="auto" w:fill="auto"/>
          </w:tcPr>
          <w:p w14:paraId="0C77826D" w14:textId="77777777" w:rsidR="008027AD" w:rsidRPr="007319B4" w:rsidRDefault="009476AB" w:rsidP="00D010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9B4">
              <w:rPr>
                <w:rFonts w:ascii="Times New Roman" w:hAnsi="Times New Roman"/>
                <w:sz w:val="20"/>
                <w:szCs w:val="20"/>
              </w:rPr>
              <w:t>Утвер</w:t>
            </w:r>
            <w:r w:rsidR="008027AD" w:rsidRPr="007319B4">
              <w:rPr>
                <w:rFonts w:ascii="Times New Roman" w:hAnsi="Times New Roman"/>
                <w:sz w:val="20"/>
                <w:szCs w:val="20"/>
              </w:rPr>
              <w:t>ждено</w:t>
            </w:r>
          </w:p>
        </w:tc>
      </w:tr>
      <w:tr w:rsidR="00120108" w:rsidRPr="007319B4" w14:paraId="38773AA6" w14:textId="77777777" w:rsidTr="00305021">
        <w:tc>
          <w:tcPr>
            <w:tcW w:w="1277" w:type="dxa"/>
            <w:shd w:val="clear" w:color="auto" w:fill="auto"/>
          </w:tcPr>
          <w:p w14:paraId="784995E1" w14:textId="79DC61F0" w:rsidR="00120108" w:rsidRPr="007319B4" w:rsidRDefault="00BB63DA" w:rsidP="00305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6" w:type="dxa"/>
            <w:shd w:val="clear" w:color="auto" w:fill="auto"/>
          </w:tcPr>
          <w:p w14:paraId="3A07CB74" w14:textId="3D317E9B" w:rsidR="00120108" w:rsidRPr="007319B4" w:rsidRDefault="00351713" w:rsidP="00D010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создание </w:t>
            </w:r>
            <w:r w:rsidR="000651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0B12">
              <w:rPr>
                <w:rFonts w:ascii="Times New Roman" w:hAnsi="Times New Roman"/>
                <w:sz w:val="20"/>
                <w:szCs w:val="20"/>
              </w:rPr>
              <w:t xml:space="preserve">развивающей </w:t>
            </w:r>
            <w:r w:rsidR="000651CF">
              <w:rPr>
                <w:rFonts w:ascii="Times New Roman" w:hAnsi="Times New Roman"/>
                <w:sz w:val="20"/>
                <w:szCs w:val="20"/>
              </w:rPr>
              <w:t xml:space="preserve"> среды в группе </w:t>
            </w:r>
            <w:r w:rsidR="00F60B12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74072D">
              <w:rPr>
                <w:rFonts w:ascii="Times New Roman" w:hAnsi="Times New Roman"/>
                <w:sz w:val="20"/>
                <w:szCs w:val="20"/>
              </w:rPr>
              <w:t>образовательном</w:t>
            </w:r>
            <w:r w:rsidR="00F60B12">
              <w:rPr>
                <w:rFonts w:ascii="Times New Roman" w:hAnsi="Times New Roman"/>
                <w:sz w:val="20"/>
                <w:szCs w:val="20"/>
              </w:rPr>
              <w:t xml:space="preserve"> областям в</w:t>
            </w:r>
            <w:r w:rsidR="0074072D">
              <w:rPr>
                <w:rFonts w:ascii="Times New Roman" w:hAnsi="Times New Roman"/>
                <w:sz w:val="20"/>
                <w:szCs w:val="20"/>
              </w:rPr>
              <w:t xml:space="preserve"> соответствии с возрастными и </w:t>
            </w:r>
            <w:r w:rsidR="00F60B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072D">
              <w:rPr>
                <w:rFonts w:ascii="Times New Roman" w:hAnsi="Times New Roman"/>
                <w:sz w:val="20"/>
                <w:szCs w:val="20"/>
              </w:rPr>
              <w:t xml:space="preserve">индивидуальными  </w:t>
            </w:r>
            <w:r w:rsidR="003C15E8">
              <w:rPr>
                <w:rFonts w:ascii="Times New Roman" w:hAnsi="Times New Roman"/>
                <w:sz w:val="20"/>
                <w:szCs w:val="20"/>
              </w:rPr>
              <w:t xml:space="preserve">особенностями детей </w:t>
            </w:r>
          </w:p>
        </w:tc>
        <w:tc>
          <w:tcPr>
            <w:tcW w:w="1842" w:type="dxa"/>
            <w:shd w:val="clear" w:color="auto" w:fill="auto"/>
          </w:tcPr>
          <w:p w14:paraId="5814FE93" w14:textId="67D72EB1" w:rsidR="00120108" w:rsidRPr="007319B4" w:rsidRDefault="003C15E8" w:rsidP="00D010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120108" w:rsidRPr="007319B4" w14:paraId="3EAE7A93" w14:textId="77777777" w:rsidTr="00305021">
        <w:tc>
          <w:tcPr>
            <w:tcW w:w="1277" w:type="dxa"/>
            <w:shd w:val="clear" w:color="auto" w:fill="auto"/>
          </w:tcPr>
          <w:p w14:paraId="35DF2EE3" w14:textId="16A62EEC" w:rsidR="00120108" w:rsidRPr="007319B4" w:rsidRDefault="00BB63DA" w:rsidP="00305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4E16822C" w14:textId="1B50DBE0" w:rsidR="00120108" w:rsidRPr="007319B4" w:rsidRDefault="003C15E8" w:rsidP="00D010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положительные результаты мониторинга </w:t>
            </w:r>
            <w:r w:rsidR="00095651">
              <w:rPr>
                <w:rFonts w:ascii="Times New Roman" w:hAnsi="Times New Roman"/>
                <w:sz w:val="20"/>
                <w:szCs w:val="20"/>
              </w:rPr>
              <w:t xml:space="preserve">посещаемости воспитанников </w:t>
            </w:r>
          </w:p>
        </w:tc>
        <w:tc>
          <w:tcPr>
            <w:tcW w:w="1842" w:type="dxa"/>
            <w:shd w:val="clear" w:color="auto" w:fill="auto"/>
          </w:tcPr>
          <w:p w14:paraId="508CA54E" w14:textId="0CEA16CE" w:rsidR="00120108" w:rsidRPr="007319B4" w:rsidRDefault="003C15E8" w:rsidP="00D010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20108" w:rsidRPr="007319B4" w14:paraId="494B8374" w14:textId="77777777" w:rsidTr="00305021">
        <w:tc>
          <w:tcPr>
            <w:tcW w:w="1277" w:type="dxa"/>
            <w:shd w:val="clear" w:color="auto" w:fill="auto"/>
          </w:tcPr>
          <w:p w14:paraId="7F6F3E7B" w14:textId="0062DB98" w:rsidR="00120108" w:rsidRPr="007319B4" w:rsidRDefault="00BB63DA" w:rsidP="00305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69BCF269" w14:textId="14B58BEA" w:rsidR="00120108" w:rsidRPr="007319B4" w:rsidRDefault="00095651" w:rsidP="00D010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положительные результаты мониторинга </w:t>
            </w:r>
            <w:r w:rsidR="00631DDF">
              <w:rPr>
                <w:rFonts w:ascii="Times New Roman" w:hAnsi="Times New Roman"/>
                <w:sz w:val="20"/>
                <w:szCs w:val="20"/>
              </w:rPr>
              <w:t xml:space="preserve"> состояния здоровья  воспитанников </w:t>
            </w:r>
          </w:p>
        </w:tc>
        <w:tc>
          <w:tcPr>
            <w:tcW w:w="1842" w:type="dxa"/>
            <w:shd w:val="clear" w:color="auto" w:fill="auto"/>
          </w:tcPr>
          <w:p w14:paraId="10AC9E8F" w14:textId="54B2DB6D" w:rsidR="00120108" w:rsidRPr="007319B4" w:rsidRDefault="003C15E8" w:rsidP="00D010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20108" w:rsidRPr="007319B4" w14:paraId="507A6FB3" w14:textId="77777777" w:rsidTr="00305021">
        <w:tc>
          <w:tcPr>
            <w:tcW w:w="1277" w:type="dxa"/>
            <w:shd w:val="clear" w:color="auto" w:fill="auto"/>
          </w:tcPr>
          <w:p w14:paraId="574E2334" w14:textId="6B8F111C" w:rsidR="00120108" w:rsidRPr="007319B4" w:rsidRDefault="00BB63DA" w:rsidP="00305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6BA966BE" w14:textId="679D0BDC" w:rsidR="00120108" w:rsidRPr="007319B4" w:rsidRDefault="00631DDF" w:rsidP="00D010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использование  здоровье сберегающих </w:t>
            </w:r>
            <w:r w:rsidR="00561821">
              <w:rPr>
                <w:rFonts w:ascii="Times New Roman" w:hAnsi="Times New Roman"/>
                <w:sz w:val="20"/>
                <w:szCs w:val="20"/>
              </w:rPr>
              <w:t>технологий в учебно- воспитательном процессе</w:t>
            </w:r>
          </w:p>
        </w:tc>
        <w:tc>
          <w:tcPr>
            <w:tcW w:w="1842" w:type="dxa"/>
            <w:shd w:val="clear" w:color="auto" w:fill="auto"/>
          </w:tcPr>
          <w:p w14:paraId="5CD77398" w14:textId="3E9D1485" w:rsidR="00120108" w:rsidRPr="007319B4" w:rsidRDefault="003C15E8" w:rsidP="00D010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20108" w:rsidRPr="007319B4" w14:paraId="10D63DCC" w14:textId="77777777" w:rsidTr="00305021">
        <w:tc>
          <w:tcPr>
            <w:tcW w:w="1277" w:type="dxa"/>
            <w:shd w:val="clear" w:color="auto" w:fill="auto"/>
          </w:tcPr>
          <w:p w14:paraId="29971B95" w14:textId="6A905688" w:rsidR="00120108" w:rsidRPr="007319B4" w:rsidRDefault="00BB63DA" w:rsidP="00305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2509F75A" w14:textId="61C77125" w:rsidR="00120108" w:rsidRPr="007319B4" w:rsidRDefault="00A41203" w:rsidP="00D010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участие в оформлении помещений дошкольного  образовательного учреждения </w:t>
            </w:r>
          </w:p>
        </w:tc>
        <w:tc>
          <w:tcPr>
            <w:tcW w:w="1842" w:type="dxa"/>
            <w:shd w:val="clear" w:color="auto" w:fill="auto"/>
          </w:tcPr>
          <w:p w14:paraId="0A62F178" w14:textId="7A5EEA42" w:rsidR="003C15E8" w:rsidRPr="007319B4" w:rsidRDefault="003C15E8" w:rsidP="00D010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20108" w:rsidRPr="007319B4" w14:paraId="0175321E" w14:textId="77777777" w:rsidTr="00305021">
        <w:tc>
          <w:tcPr>
            <w:tcW w:w="1277" w:type="dxa"/>
            <w:shd w:val="clear" w:color="auto" w:fill="auto"/>
          </w:tcPr>
          <w:p w14:paraId="6519F0E1" w14:textId="3E549545" w:rsidR="00120108" w:rsidRPr="007319B4" w:rsidRDefault="00BB63DA" w:rsidP="00305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2F3ACC85" w14:textId="3D36A9F8" w:rsidR="00120108" w:rsidRPr="007319B4" w:rsidRDefault="007C3857" w:rsidP="00D010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участие в работе по благоустройству и оформлению территории </w:t>
            </w:r>
          </w:p>
        </w:tc>
        <w:tc>
          <w:tcPr>
            <w:tcW w:w="1842" w:type="dxa"/>
            <w:shd w:val="clear" w:color="auto" w:fill="auto"/>
          </w:tcPr>
          <w:p w14:paraId="7DC4C98D" w14:textId="33B96A62" w:rsidR="00120108" w:rsidRPr="007319B4" w:rsidRDefault="003C15E8" w:rsidP="00D010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20108" w:rsidRPr="007319B4" w14:paraId="41EDB2F3" w14:textId="77777777" w:rsidTr="00305021">
        <w:tc>
          <w:tcPr>
            <w:tcW w:w="1277" w:type="dxa"/>
            <w:shd w:val="clear" w:color="auto" w:fill="auto"/>
          </w:tcPr>
          <w:p w14:paraId="3E9752B7" w14:textId="6F8AF572" w:rsidR="00120108" w:rsidRPr="007319B4" w:rsidRDefault="00BB63DA" w:rsidP="00305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14:paraId="4E4CFEB6" w14:textId="65B3F0DA" w:rsidR="00120108" w:rsidRPr="007319B4" w:rsidRDefault="007C3857" w:rsidP="00D010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F22F3C">
              <w:rPr>
                <w:rFonts w:ascii="Times New Roman" w:hAnsi="Times New Roman"/>
                <w:sz w:val="20"/>
                <w:szCs w:val="20"/>
              </w:rPr>
              <w:t xml:space="preserve">участие в подготовке и проведении мероприятий , создании пособий, сценарии, костюмов к праздникам </w:t>
            </w:r>
          </w:p>
        </w:tc>
        <w:tc>
          <w:tcPr>
            <w:tcW w:w="1842" w:type="dxa"/>
            <w:shd w:val="clear" w:color="auto" w:fill="auto"/>
          </w:tcPr>
          <w:p w14:paraId="7AD469D9" w14:textId="7ED71735" w:rsidR="00120108" w:rsidRPr="007319B4" w:rsidRDefault="00C57E1F" w:rsidP="00D010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20108" w:rsidRPr="007319B4" w14:paraId="69DAC973" w14:textId="77777777" w:rsidTr="00305021">
        <w:tc>
          <w:tcPr>
            <w:tcW w:w="1277" w:type="dxa"/>
            <w:shd w:val="clear" w:color="auto" w:fill="auto"/>
          </w:tcPr>
          <w:p w14:paraId="4BC27C5C" w14:textId="4DEF4731" w:rsidR="00120108" w:rsidRPr="007319B4" w:rsidRDefault="00BB63DA" w:rsidP="00305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14:paraId="7F29C3F0" w14:textId="7611B1DD" w:rsidR="00120108" w:rsidRPr="007319B4" w:rsidRDefault="00C57E1F" w:rsidP="00D010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своевременное и качественное оформление документации ( план воспитательно- </w:t>
            </w:r>
            <w:r w:rsidR="00762FFD">
              <w:rPr>
                <w:rFonts w:ascii="Times New Roman" w:hAnsi="Times New Roman"/>
                <w:sz w:val="20"/>
                <w:szCs w:val="20"/>
              </w:rPr>
              <w:t xml:space="preserve">образовательной работы табель посещаемости </w:t>
            </w:r>
            <w:r w:rsidR="00917C69">
              <w:rPr>
                <w:rFonts w:ascii="Times New Roman" w:hAnsi="Times New Roman"/>
                <w:sz w:val="20"/>
                <w:szCs w:val="20"/>
              </w:rPr>
              <w:t>воспитанников, мониторинг и т.д.)</w:t>
            </w:r>
            <w:r w:rsidR="0076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004ECB52" w14:textId="1AC905E7" w:rsidR="00120108" w:rsidRPr="007319B4" w:rsidRDefault="00C57E1F" w:rsidP="00D010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20108" w:rsidRPr="007319B4" w14:paraId="64BA1586" w14:textId="77777777" w:rsidTr="00305021">
        <w:tc>
          <w:tcPr>
            <w:tcW w:w="1277" w:type="dxa"/>
            <w:shd w:val="clear" w:color="auto" w:fill="auto"/>
          </w:tcPr>
          <w:p w14:paraId="5B8ADA2A" w14:textId="40F6FDAA" w:rsidR="00120108" w:rsidRPr="007319B4" w:rsidRDefault="00BB63DA" w:rsidP="00305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14:paraId="78E0567F" w14:textId="034E7E4F" w:rsidR="00120108" w:rsidRPr="007319B4" w:rsidRDefault="00917C69" w:rsidP="00D010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вовлечение родителей в педагогический  процесс </w:t>
            </w:r>
            <w:r w:rsidR="006A2BDF">
              <w:rPr>
                <w:rFonts w:ascii="Times New Roman" w:hAnsi="Times New Roman"/>
                <w:sz w:val="20"/>
                <w:szCs w:val="20"/>
              </w:rPr>
              <w:t xml:space="preserve">дошкольной образовательной </w:t>
            </w:r>
            <w:r w:rsidR="002F6B8E">
              <w:rPr>
                <w:rFonts w:ascii="Times New Roman" w:hAnsi="Times New Roman"/>
                <w:sz w:val="20"/>
                <w:szCs w:val="20"/>
              </w:rPr>
              <w:t xml:space="preserve">организации: участие в акциях, фестивалях, </w:t>
            </w:r>
            <w:r w:rsidR="006E6BFF">
              <w:rPr>
                <w:rFonts w:ascii="Times New Roman" w:hAnsi="Times New Roman"/>
                <w:sz w:val="20"/>
                <w:szCs w:val="20"/>
              </w:rPr>
              <w:t>спортивных мероприятиях, утренниках и др.</w:t>
            </w:r>
          </w:p>
        </w:tc>
        <w:tc>
          <w:tcPr>
            <w:tcW w:w="1842" w:type="dxa"/>
            <w:shd w:val="clear" w:color="auto" w:fill="auto"/>
          </w:tcPr>
          <w:p w14:paraId="51632CCA" w14:textId="30EBBF6B" w:rsidR="00120108" w:rsidRPr="007319B4" w:rsidRDefault="00C57E1F" w:rsidP="00D010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51713" w:rsidRPr="007319B4" w14:paraId="20AEA946" w14:textId="77777777" w:rsidTr="00305021">
        <w:tc>
          <w:tcPr>
            <w:tcW w:w="1277" w:type="dxa"/>
            <w:shd w:val="clear" w:color="auto" w:fill="auto"/>
          </w:tcPr>
          <w:p w14:paraId="6412E563" w14:textId="1C184995" w:rsidR="00351713" w:rsidRDefault="00351713" w:rsidP="00305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14:paraId="43F6E05B" w14:textId="77D0B78A" w:rsidR="00351713" w:rsidRPr="007319B4" w:rsidRDefault="00FA444F" w:rsidP="00D010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наличие  призёров, победителей </w:t>
            </w:r>
            <w:r w:rsidR="007F2E5E">
              <w:rPr>
                <w:rFonts w:ascii="Times New Roman" w:hAnsi="Times New Roman"/>
                <w:sz w:val="20"/>
                <w:szCs w:val="20"/>
              </w:rPr>
              <w:t xml:space="preserve">, конкурсов среди воды </w:t>
            </w:r>
          </w:p>
        </w:tc>
        <w:tc>
          <w:tcPr>
            <w:tcW w:w="1842" w:type="dxa"/>
            <w:shd w:val="clear" w:color="auto" w:fill="auto"/>
          </w:tcPr>
          <w:p w14:paraId="7109D148" w14:textId="77777777" w:rsidR="00351713" w:rsidRPr="007319B4" w:rsidRDefault="00351713" w:rsidP="00D010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713" w:rsidRPr="007319B4" w14:paraId="386F3E6F" w14:textId="77777777" w:rsidTr="00305021">
        <w:tc>
          <w:tcPr>
            <w:tcW w:w="1277" w:type="dxa"/>
            <w:shd w:val="clear" w:color="auto" w:fill="auto"/>
          </w:tcPr>
          <w:p w14:paraId="796C2BA3" w14:textId="22B4D03E" w:rsidR="00351713" w:rsidRDefault="00351713" w:rsidP="00305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shd w:val="clear" w:color="auto" w:fill="auto"/>
          </w:tcPr>
          <w:p w14:paraId="45D2FA22" w14:textId="641C6567" w:rsidR="00351713" w:rsidRPr="007319B4" w:rsidRDefault="007F2E5E" w:rsidP="00D010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уровня </w:t>
            </w:r>
          </w:p>
        </w:tc>
        <w:tc>
          <w:tcPr>
            <w:tcW w:w="1842" w:type="dxa"/>
            <w:shd w:val="clear" w:color="auto" w:fill="auto"/>
          </w:tcPr>
          <w:p w14:paraId="49D2D62C" w14:textId="0B701E6F" w:rsidR="00351713" w:rsidRPr="007319B4" w:rsidRDefault="007F2E5E" w:rsidP="00D010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51713" w:rsidRPr="007319B4" w14:paraId="2C41EEB9" w14:textId="77777777" w:rsidTr="00305021">
        <w:tc>
          <w:tcPr>
            <w:tcW w:w="1277" w:type="dxa"/>
            <w:shd w:val="clear" w:color="auto" w:fill="auto"/>
          </w:tcPr>
          <w:p w14:paraId="27BC4BEA" w14:textId="273EF9E4" w:rsidR="00351713" w:rsidRDefault="00351713" w:rsidP="00305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shd w:val="clear" w:color="auto" w:fill="auto"/>
          </w:tcPr>
          <w:p w14:paraId="7DB92619" w14:textId="0ACEB867" w:rsidR="00351713" w:rsidRPr="007319B4" w:rsidRDefault="007F2E5E" w:rsidP="00D010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Областного уровня </w:t>
            </w:r>
          </w:p>
        </w:tc>
        <w:tc>
          <w:tcPr>
            <w:tcW w:w="1842" w:type="dxa"/>
            <w:shd w:val="clear" w:color="auto" w:fill="auto"/>
          </w:tcPr>
          <w:p w14:paraId="42F781F8" w14:textId="0946F124" w:rsidR="00351713" w:rsidRPr="007319B4" w:rsidRDefault="007F2E5E" w:rsidP="00D010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51713" w:rsidRPr="007319B4" w14:paraId="0B72D370" w14:textId="77777777" w:rsidTr="00305021">
        <w:tc>
          <w:tcPr>
            <w:tcW w:w="1277" w:type="dxa"/>
            <w:shd w:val="clear" w:color="auto" w:fill="auto"/>
          </w:tcPr>
          <w:p w14:paraId="049AC6AA" w14:textId="0ADFE962" w:rsidR="00351713" w:rsidRDefault="00351713" w:rsidP="00305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shd w:val="clear" w:color="auto" w:fill="auto"/>
          </w:tcPr>
          <w:p w14:paraId="40C416D0" w14:textId="2830E31F" w:rsidR="00351713" w:rsidRPr="007319B4" w:rsidRDefault="007F2E5E" w:rsidP="00D010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 уровня </w:t>
            </w:r>
          </w:p>
        </w:tc>
        <w:tc>
          <w:tcPr>
            <w:tcW w:w="1842" w:type="dxa"/>
            <w:shd w:val="clear" w:color="auto" w:fill="auto"/>
          </w:tcPr>
          <w:p w14:paraId="3DAC0619" w14:textId="674C314F" w:rsidR="00351713" w:rsidRPr="007319B4" w:rsidRDefault="007F2E5E" w:rsidP="00D010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51713" w:rsidRPr="007319B4" w14:paraId="6EFA00CB" w14:textId="77777777" w:rsidTr="00305021">
        <w:tc>
          <w:tcPr>
            <w:tcW w:w="1277" w:type="dxa"/>
            <w:shd w:val="clear" w:color="auto" w:fill="auto"/>
          </w:tcPr>
          <w:p w14:paraId="6D7E27FD" w14:textId="3550EFE3" w:rsidR="00351713" w:rsidRDefault="00351713" w:rsidP="00305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shd w:val="clear" w:color="auto" w:fill="auto"/>
          </w:tcPr>
          <w:p w14:paraId="1BD112DE" w14:textId="3009F362" w:rsidR="00351713" w:rsidRPr="007319B4" w:rsidRDefault="00DB5C9F" w:rsidP="00D010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участие в методической работе дошкольной образовательной организации</w:t>
            </w:r>
          </w:p>
        </w:tc>
        <w:tc>
          <w:tcPr>
            <w:tcW w:w="1842" w:type="dxa"/>
            <w:shd w:val="clear" w:color="auto" w:fill="auto"/>
          </w:tcPr>
          <w:p w14:paraId="3ECD8F29" w14:textId="035415AF" w:rsidR="00351713" w:rsidRPr="007319B4" w:rsidRDefault="008E41A5" w:rsidP="00D010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14:paraId="0712EDEC" w14:textId="77777777" w:rsidR="00FC12B6" w:rsidRDefault="00FC12B6" w:rsidP="00C10E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7C3E355F" w14:textId="77777777" w:rsidR="00C10EE6" w:rsidRPr="00FC12B6" w:rsidRDefault="00C10EE6" w:rsidP="00C10E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8"/>
        </w:rPr>
      </w:pPr>
      <w:r w:rsidRPr="00FC12B6">
        <w:rPr>
          <w:rFonts w:ascii="Times New Roman" w:hAnsi="Times New Roman"/>
          <w:sz w:val="24"/>
          <w:szCs w:val="28"/>
        </w:rPr>
        <w:t>3</w:t>
      </w:r>
      <w:r w:rsidR="00FC12B6" w:rsidRPr="00FC12B6">
        <w:rPr>
          <w:rFonts w:ascii="Times New Roman" w:hAnsi="Times New Roman"/>
          <w:sz w:val="24"/>
          <w:szCs w:val="28"/>
        </w:rPr>
        <w:t>3</w:t>
      </w:r>
      <w:r w:rsidRPr="00FC12B6">
        <w:rPr>
          <w:rFonts w:ascii="Times New Roman" w:hAnsi="Times New Roman"/>
          <w:sz w:val="24"/>
          <w:szCs w:val="28"/>
        </w:rPr>
        <w:t>. Выплата за наличие государственной награды - почетного звания «Заслуженный», ученой степени кандидата наук и работающим по соответствующему профилю устанавливается в размере 25 процентов должностного оклада, ставки заработной платы (включая установленный повышающий коэффициент).</w:t>
      </w:r>
    </w:p>
    <w:p w14:paraId="79927804" w14:textId="77777777" w:rsidR="00C10EE6" w:rsidRPr="00FC12B6" w:rsidRDefault="00C10EE6" w:rsidP="00C10E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8"/>
        </w:rPr>
      </w:pPr>
      <w:r w:rsidRPr="00FC12B6">
        <w:rPr>
          <w:rFonts w:ascii="Times New Roman" w:hAnsi="Times New Roman"/>
          <w:sz w:val="24"/>
          <w:szCs w:val="28"/>
        </w:rPr>
        <w:t>Выплата за наличие государственной награды - почетного звания «Народный», ученой степени доктора наук и работающим по соответствующему профилю устанавливается в размере 40 процентов должностного оклада, ставки заработной платы (включая установленный повышающий коэффициент).</w:t>
      </w:r>
    </w:p>
    <w:p w14:paraId="0313310F" w14:textId="77777777" w:rsidR="00C10EE6" w:rsidRPr="00FC12B6" w:rsidRDefault="00C10EE6" w:rsidP="00C10E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8"/>
        </w:rPr>
      </w:pPr>
      <w:r w:rsidRPr="00FC12B6">
        <w:rPr>
          <w:rFonts w:ascii="Times New Roman" w:hAnsi="Times New Roman"/>
          <w:sz w:val="24"/>
          <w:szCs w:val="28"/>
        </w:rPr>
        <w:t>При наличии нескольких почетных званий и ученой степени выплата к должностному окладу, ставке заработной платы (включая установленный повышающий коэффициент) устанавливается по одному из оснований.</w:t>
      </w:r>
    </w:p>
    <w:p w14:paraId="124DCCD1" w14:textId="77777777" w:rsidR="00C10EE6" w:rsidRPr="00FC12B6" w:rsidRDefault="00C10EE6" w:rsidP="00C10E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8"/>
        </w:rPr>
      </w:pPr>
      <w:r w:rsidRPr="00FC12B6">
        <w:rPr>
          <w:rFonts w:ascii="Times New Roman" w:hAnsi="Times New Roman"/>
          <w:sz w:val="24"/>
          <w:szCs w:val="28"/>
        </w:rPr>
        <w:t>3</w:t>
      </w:r>
      <w:r w:rsidR="00FC12B6" w:rsidRPr="00FC12B6">
        <w:rPr>
          <w:rFonts w:ascii="Times New Roman" w:hAnsi="Times New Roman"/>
          <w:sz w:val="24"/>
          <w:szCs w:val="28"/>
        </w:rPr>
        <w:t>4</w:t>
      </w:r>
      <w:r w:rsidRPr="00FC12B6">
        <w:rPr>
          <w:rFonts w:ascii="Times New Roman" w:hAnsi="Times New Roman"/>
          <w:sz w:val="24"/>
          <w:szCs w:val="28"/>
        </w:rPr>
        <w:t xml:space="preserve">. Выплата за наличие квалификационной категории (за исключением педагогических работников, </w:t>
      </w:r>
      <w:r w:rsidRPr="00FC12B6">
        <w:rPr>
          <w:rFonts w:ascii="Times New Roman" w:hAnsi="Times New Roman"/>
          <w:color w:val="000000"/>
          <w:sz w:val="24"/>
          <w:szCs w:val="28"/>
        </w:rPr>
        <w:t xml:space="preserve">указанных в </w:t>
      </w:r>
      <w:hyperlink r:id="rId9" w:history="1">
        <w:r w:rsidRPr="00FC12B6">
          <w:rPr>
            <w:rFonts w:ascii="Times New Roman" w:hAnsi="Times New Roman"/>
            <w:color w:val="000000"/>
            <w:sz w:val="24"/>
            <w:szCs w:val="28"/>
          </w:rPr>
          <w:t>таблице 1.1</w:t>
        </w:r>
      </w:hyperlink>
      <w:r w:rsidRPr="00FC12B6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FC12B6">
        <w:rPr>
          <w:rFonts w:ascii="Times New Roman" w:hAnsi="Times New Roman"/>
          <w:sz w:val="24"/>
          <w:szCs w:val="28"/>
        </w:rPr>
        <w:t>приложения 1 к Закону Липецкой области от 7 октября 2008 года № 182-ОЗ «Об оплате труда работников областных государственных учреждений») устанавливается в следующих размерах:</w:t>
      </w:r>
    </w:p>
    <w:p w14:paraId="4DB72287" w14:textId="77777777" w:rsidR="00C10EE6" w:rsidRPr="00FC12B6" w:rsidRDefault="00C10EE6" w:rsidP="00C10E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8"/>
        </w:rPr>
      </w:pPr>
      <w:r w:rsidRPr="00FC12B6">
        <w:rPr>
          <w:rFonts w:ascii="Times New Roman" w:hAnsi="Times New Roman"/>
          <w:sz w:val="24"/>
          <w:szCs w:val="28"/>
        </w:rPr>
        <w:t>высшая квалификационная категория - в размере 25 процентов должностного оклада, ставки заработной платы;</w:t>
      </w:r>
    </w:p>
    <w:p w14:paraId="05B47328" w14:textId="77777777" w:rsidR="00C10EE6" w:rsidRPr="00FC12B6" w:rsidRDefault="00C10EE6" w:rsidP="00C10E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8"/>
        </w:rPr>
      </w:pPr>
      <w:r w:rsidRPr="00FC12B6">
        <w:rPr>
          <w:rFonts w:ascii="Times New Roman" w:hAnsi="Times New Roman"/>
          <w:sz w:val="24"/>
          <w:szCs w:val="28"/>
        </w:rPr>
        <w:t>первая квалификационная категория - в размере 10 процентов должностного оклада, ставки заработной платы.</w:t>
      </w:r>
    </w:p>
    <w:p w14:paraId="76B27E66" w14:textId="77777777" w:rsidR="005D4635" w:rsidRPr="00A231D4" w:rsidRDefault="00FC12B6" w:rsidP="00166415">
      <w:pPr>
        <w:pStyle w:val="Default"/>
        <w:tabs>
          <w:tab w:val="left" w:pos="1492"/>
        </w:tabs>
        <w:rPr>
          <w:sz w:val="28"/>
          <w:szCs w:val="28"/>
        </w:rPr>
      </w:pPr>
      <w:r w:rsidRPr="00FC12B6">
        <w:rPr>
          <w:sz w:val="22"/>
        </w:rPr>
        <w:t>35.</w:t>
      </w:r>
      <w:r w:rsidRPr="00FC12B6">
        <w:rPr>
          <w:szCs w:val="28"/>
        </w:rPr>
        <w:t xml:space="preserve"> Премии по итогам работы выплачиваются за счет средств, предусмотренных на оплату труда планом финансово-хозяйственной деятельности или бюджетной сметой учреждения, в размере не более двух должностных окладов (ставок заработной платы, включая установленный повышающий коэффициент), тарифных ставок в год с учетом выплат </w:t>
      </w:r>
      <w:r w:rsidRPr="00FC12B6">
        <w:rPr>
          <w:szCs w:val="28"/>
        </w:rPr>
        <w:lastRenderedPageBreak/>
        <w:t>компенсационного и стимулирующего характера.</w:t>
      </w:r>
      <w:r w:rsidR="00166415">
        <w:tab/>
      </w:r>
    </w:p>
    <w:p w14:paraId="38A80A16" w14:textId="77777777" w:rsidR="00C10EE6" w:rsidRDefault="00C10EE6" w:rsidP="006C2CCE">
      <w:pPr>
        <w:pStyle w:val="aa"/>
        <w:spacing w:after="0"/>
        <w:ind w:left="0"/>
        <w:jc w:val="both"/>
        <w:rPr>
          <w:color w:val="000000"/>
          <w:sz w:val="24"/>
          <w:szCs w:val="24"/>
        </w:rPr>
      </w:pPr>
    </w:p>
    <w:p w14:paraId="2197D1B9" w14:textId="77777777" w:rsidR="006C2CCE" w:rsidRPr="001615B4" w:rsidRDefault="006C2CCE" w:rsidP="006C2CCE">
      <w:pPr>
        <w:pStyle w:val="aa"/>
        <w:spacing w:after="0"/>
        <w:ind w:left="0"/>
        <w:jc w:val="both"/>
        <w:rPr>
          <w:color w:val="000000"/>
          <w:sz w:val="24"/>
          <w:szCs w:val="24"/>
        </w:rPr>
      </w:pPr>
      <w:r w:rsidRPr="001615B4">
        <w:rPr>
          <w:color w:val="000000"/>
          <w:sz w:val="24"/>
          <w:szCs w:val="24"/>
        </w:rPr>
        <w:t>3</w:t>
      </w:r>
      <w:r w:rsidR="00FC12B6">
        <w:rPr>
          <w:color w:val="000000"/>
          <w:sz w:val="24"/>
          <w:szCs w:val="24"/>
        </w:rPr>
        <w:t>6</w:t>
      </w:r>
      <w:r w:rsidRPr="001615B4">
        <w:rPr>
          <w:color w:val="000000"/>
          <w:sz w:val="24"/>
          <w:szCs w:val="24"/>
        </w:rPr>
        <w:t>. Стимулирующая надбавка за общественную и социально-значимую работу в интересах коллектива устанавливается</w:t>
      </w:r>
      <w:r w:rsidR="00E97E6F">
        <w:rPr>
          <w:color w:val="000000"/>
          <w:sz w:val="24"/>
          <w:szCs w:val="24"/>
        </w:rPr>
        <w:t xml:space="preserve"> </w:t>
      </w:r>
      <w:r w:rsidRPr="001615B4">
        <w:rPr>
          <w:color w:val="000000"/>
          <w:sz w:val="24"/>
          <w:szCs w:val="24"/>
        </w:rPr>
        <w:t>председателю первичной профсоюзной организации в размере не менее 10% от ставки заработной платы (должностного оклада).</w:t>
      </w:r>
    </w:p>
    <w:p w14:paraId="585576FB" w14:textId="77777777" w:rsidR="00347644" w:rsidRPr="001615B4" w:rsidRDefault="005D31EC" w:rsidP="00F760D9">
      <w:pPr>
        <w:pStyle w:val="aa"/>
        <w:spacing w:after="0"/>
        <w:ind w:left="0"/>
        <w:jc w:val="both"/>
        <w:rPr>
          <w:spacing w:val="1"/>
          <w:sz w:val="24"/>
          <w:szCs w:val="24"/>
        </w:rPr>
      </w:pPr>
      <w:r w:rsidRPr="001615B4">
        <w:rPr>
          <w:sz w:val="24"/>
          <w:szCs w:val="24"/>
        </w:rPr>
        <w:t>3</w:t>
      </w:r>
      <w:r w:rsidR="00FC12B6">
        <w:rPr>
          <w:sz w:val="24"/>
          <w:szCs w:val="24"/>
        </w:rPr>
        <w:t>7</w:t>
      </w:r>
      <w:r w:rsidR="00C02BC9" w:rsidRPr="001615B4">
        <w:rPr>
          <w:spacing w:val="1"/>
          <w:sz w:val="24"/>
          <w:szCs w:val="24"/>
        </w:rPr>
        <w:t xml:space="preserve">. </w:t>
      </w:r>
      <w:r w:rsidR="00347644" w:rsidRPr="001615B4">
        <w:rPr>
          <w:spacing w:val="1"/>
          <w:sz w:val="24"/>
          <w:szCs w:val="24"/>
        </w:rPr>
        <w:t>Стимулирующие выплаты за высокие результаты труда вновь принятым педагогическим работникам могут быть установлены по истечении двух месяцев работы</w:t>
      </w:r>
      <w:r w:rsidR="006A57AF" w:rsidRPr="001615B4">
        <w:rPr>
          <w:spacing w:val="1"/>
          <w:sz w:val="24"/>
          <w:szCs w:val="24"/>
        </w:rPr>
        <w:t xml:space="preserve"> на основании оценки выполнения утвержденных показателей результативности, отраженных в представленной аналитической справке педагогического работника.</w:t>
      </w:r>
    </w:p>
    <w:p w14:paraId="61C24DAE" w14:textId="77777777" w:rsidR="006A57AF" w:rsidRPr="001615B4" w:rsidRDefault="006A57AF" w:rsidP="006A57AF">
      <w:pPr>
        <w:pStyle w:val="aa"/>
        <w:spacing w:after="0"/>
        <w:ind w:left="0"/>
        <w:jc w:val="both"/>
        <w:rPr>
          <w:spacing w:val="1"/>
          <w:sz w:val="24"/>
          <w:szCs w:val="24"/>
        </w:rPr>
      </w:pPr>
      <w:r w:rsidRPr="001615B4">
        <w:rPr>
          <w:spacing w:val="1"/>
          <w:sz w:val="24"/>
          <w:szCs w:val="24"/>
        </w:rPr>
        <w:t>3</w:t>
      </w:r>
      <w:r w:rsidR="00FC12B6">
        <w:rPr>
          <w:spacing w:val="1"/>
          <w:sz w:val="24"/>
          <w:szCs w:val="24"/>
        </w:rPr>
        <w:t>8</w:t>
      </w:r>
      <w:r w:rsidRPr="001615B4">
        <w:rPr>
          <w:spacing w:val="1"/>
          <w:sz w:val="24"/>
          <w:szCs w:val="24"/>
        </w:rPr>
        <w:t>.Стимулирующие выплаты за высокие результаты труда педагогическим работникам, приступившим к работе  по окончании отпуска по уходу за ребенком до достижения им трех лет</w:t>
      </w:r>
      <w:r w:rsidR="00393AC0" w:rsidRPr="001615B4">
        <w:rPr>
          <w:spacing w:val="1"/>
          <w:sz w:val="24"/>
          <w:szCs w:val="24"/>
        </w:rPr>
        <w:t>, а также при досрочном выходе из отпуска по уходу за ребенком, устанавливаются на основании оценки выполнения утвержденных показателей результативности работы за период, предшествующий отпуску.</w:t>
      </w:r>
    </w:p>
    <w:p w14:paraId="762AE586" w14:textId="77777777" w:rsidR="00347644" w:rsidRPr="001615B4" w:rsidRDefault="00347644" w:rsidP="00347644">
      <w:pPr>
        <w:pStyle w:val="aa"/>
        <w:spacing w:after="0"/>
        <w:ind w:left="0"/>
        <w:jc w:val="both"/>
        <w:rPr>
          <w:color w:val="000000"/>
          <w:spacing w:val="1"/>
          <w:sz w:val="24"/>
          <w:szCs w:val="24"/>
        </w:rPr>
      </w:pPr>
      <w:r w:rsidRPr="001615B4">
        <w:rPr>
          <w:color w:val="000000"/>
          <w:spacing w:val="1"/>
          <w:sz w:val="24"/>
          <w:szCs w:val="24"/>
        </w:rPr>
        <w:t>3</w:t>
      </w:r>
      <w:r w:rsidR="00FC12B6">
        <w:rPr>
          <w:color w:val="000000"/>
          <w:spacing w:val="1"/>
          <w:sz w:val="24"/>
          <w:szCs w:val="24"/>
        </w:rPr>
        <w:t>9</w:t>
      </w:r>
      <w:r w:rsidRPr="001615B4">
        <w:rPr>
          <w:color w:val="000000"/>
          <w:spacing w:val="1"/>
          <w:sz w:val="24"/>
          <w:szCs w:val="24"/>
        </w:rPr>
        <w:t>. Оценка выполнения утвержденных показателей результативности работы педагогических работников осуществляется два раза в год: в августе – по итогам второго полугодия предыдущего учебного года, в январе – по итогам первого полугодия текущего учебного года</w:t>
      </w:r>
      <w:r w:rsidRPr="001615B4">
        <w:rPr>
          <w:iCs/>
          <w:sz w:val="24"/>
          <w:szCs w:val="24"/>
        </w:rPr>
        <w:t xml:space="preserve"> рабочей комиссией образовательного учреждения, созданной для этих целей, с участием органа государственно-общественного самоуправления образовательного учреждения и</w:t>
      </w:r>
      <w:r w:rsidRPr="001615B4">
        <w:rPr>
          <w:sz w:val="24"/>
          <w:szCs w:val="24"/>
        </w:rPr>
        <w:t xml:space="preserve"> выборного органа первичной профсоюзной организации (при его отсутствии  иного представительного органа работников). </w:t>
      </w:r>
    </w:p>
    <w:p w14:paraId="66B4334C" w14:textId="77777777" w:rsidR="00347644" w:rsidRPr="001615B4" w:rsidRDefault="00347644" w:rsidP="00347644">
      <w:pPr>
        <w:pStyle w:val="220"/>
        <w:tabs>
          <w:tab w:val="left" w:pos="708"/>
        </w:tabs>
        <w:spacing w:line="240" w:lineRule="auto"/>
        <w:ind w:left="0" w:right="-6" w:firstLine="426"/>
        <w:rPr>
          <w:bCs/>
          <w:iCs/>
          <w:sz w:val="24"/>
          <w:szCs w:val="24"/>
        </w:rPr>
      </w:pPr>
      <w:r w:rsidRPr="001615B4">
        <w:rPr>
          <w:bCs/>
          <w:iCs/>
          <w:sz w:val="24"/>
          <w:szCs w:val="24"/>
        </w:rPr>
        <w:tab/>
        <w:t>Оценка результативности  работы заведующего образовательного учреждения осуществляется рабочей комиссией, созданной для этих целей, учредителем.</w:t>
      </w:r>
    </w:p>
    <w:p w14:paraId="2A20E0EC" w14:textId="77777777" w:rsidR="00347644" w:rsidRPr="001615B4" w:rsidRDefault="00347644" w:rsidP="00347644">
      <w:pPr>
        <w:pStyle w:val="220"/>
        <w:tabs>
          <w:tab w:val="left" w:pos="708"/>
        </w:tabs>
        <w:spacing w:line="240" w:lineRule="auto"/>
        <w:ind w:left="0" w:firstLine="426"/>
        <w:rPr>
          <w:sz w:val="24"/>
          <w:szCs w:val="24"/>
        </w:rPr>
      </w:pPr>
      <w:r w:rsidRPr="001615B4">
        <w:rPr>
          <w:sz w:val="24"/>
          <w:szCs w:val="24"/>
        </w:rPr>
        <w:t xml:space="preserve">Каждый педагогический работник учреждения представляет в рабочую комиссию аналитическую справку о работе по выполнению критериев и показателей за соответствующий период. За период работы с января по август аналитическая справка представляется к 5 сентября, за сентябрь-декабрь – к 25 декабря. Аналитическая справка должна содержать текстовую часть (краткий анализ работы с приведением конкретных цифр, процентов, фамилий учащихся и др.) и анализ выполнения утвержденных показателей. </w:t>
      </w:r>
    </w:p>
    <w:p w14:paraId="4A61904E" w14:textId="77777777" w:rsidR="00347644" w:rsidRPr="001615B4" w:rsidRDefault="00347644" w:rsidP="00347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 xml:space="preserve">Для регистрации входящих и исходящих документов рабочая комиссия оформляет журнал регистрации входящих и исходящих документов, который пронумеровывается и прошнуровывается ответственным работником, на последней странице журнала производится надпись: «В данном журнале пронумеровано и прошнуровано </w:t>
      </w:r>
      <w:r w:rsidRPr="001615B4">
        <w:rPr>
          <w:rFonts w:ascii="Times New Roman" w:hAnsi="Times New Roman"/>
          <w:color w:val="000000"/>
          <w:sz w:val="24"/>
          <w:szCs w:val="24"/>
        </w:rPr>
        <w:t>(указывается количество страниц) страниц</w:t>
      </w:r>
      <w:r w:rsidRPr="001615B4">
        <w:rPr>
          <w:rFonts w:ascii="Times New Roman" w:hAnsi="Times New Roman"/>
          <w:sz w:val="24"/>
          <w:szCs w:val="24"/>
        </w:rPr>
        <w:t xml:space="preserve">»,  который находится на ответственном хранении у председателя рабочей комиссии.   Журнал заверяется подписью руководителя образовательного учреждения и печатью. При изменении состава рабочей комиссии и председателя указанный журнал и соответствующие документы передаются новому составу рабочей комиссии по акту приема-передачи документов. Наименование журнала вносится в перечень номенклатуры дел образовательного учреждения. </w:t>
      </w:r>
    </w:p>
    <w:p w14:paraId="1BE9E09F" w14:textId="77777777" w:rsidR="00347644" w:rsidRPr="001615B4" w:rsidRDefault="00347644" w:rsidP="00347644">
      <w:pPr>
        <w:pStyle w:val="a8"/>
        <w:ind w:firstLine="708"/>
        <w:jc w:val="both"/>
      </w:pPr>
      <w:r w:rsidRPr="001615B4">
        <w:t>Результаты оценки оформляются оценочными листами утвержденной формы по каждому педагогическому работнику (приложение № 1). Оценочные листы составляются педагогическими работниками в одном экземпляре. На основе результатов оценочных листов составляется сводный оценочный лист (приложение № 2). Результаты оценки заносятся в протокол утверждения сводного оценочного листа выполнения утвержденных показателей результативности работы педагогических работников учреждения на соответствующий период.</w:t>
      </w:r>
    </w:p>
    <w:p w14:paraId="765AF6E5" w14:textId="77777777" w:rsidR="00347644" w:rsidRPr="001615B4" w:rsidRDefault="00347644" w:rsidP="00347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Протокол составляется в одном экземпляре и подписывается председателем и членами рабочей комиссии с указанием фамилии, имени, отчества председателя и членов рабочей комиссии, номера и даты. В случае запроса педагогического работника о выдаче копии оценочного листа, ему выдается копия оценочного листа, заверенная подписью руководителя учреждения и печатью.</w:t>
      </w:r>
    </w:p>
    <w:p w14:paraId="1ABEA5CE" w14:textId="77777777" w:rsidR="00347644" w:rsidRPr="001615B4" w:rsidRDefault="00347644" w:rsidP="0034764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ab/>
        <w:t>Заведующий учреждения копию протокола с листом согласования (приложение № 3) и сопроводительным письмом передает в выборный орган первичной профсоюзной организации (при его отсутствии в иной представительный орган работников</w:t>
      </w:r>
      <w:r w:rsidRPr="001615B4">
        <w:rPr>
          <w:rFonts w:ascii="Times New Roman" w:hAnsi="Times New Roman"/>
          <w:color w:val="000000"/>
          <w:spacing w:val="1"/>
          <w:sz w:val="24"/>
          <w:szCs w:val="24"/>
        </w:rPr>
        <w:t>).</w:t>
      </w:r>
    </w:p>
    <w:p w14:paraId="1EEB97FF" w14:textId="77777777" w:rsidR="00347644" w:rsidRPr="001615B4" w:rsidRDefault="00347644" w:rsidP="00347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В листе согласования протокола председатель выборного органа первичной профсоюзной организации (при отсутствии иного представительного органа работников) ставят свои подписи и дату согласования и передают в  учреждение.</w:t>
      </w:r>
    </w:p>
    <w:p w14:paraId="4F32C20A" w14:textId="77777777" w:rsidR="00347644" w:rsidRPr="001615B4" w:rsidRDefault="00347644" w:rsidP="00347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 xml:space="preserve">После получения листа согласования протокола выборным органом первичной профсоюзной организации (при его отсутствии иного представительного органа работников) </w:t>
      </w:r>
      <w:r w:rsidRPr="001615B4">
        <w:rPr>
          <w:rFonts w:ascii="Times New Roman" w:hAnsi="Times New Roman"/>
          <w:sz w:val="24"/>
          <w:szCs w:val="24"/>
        </w:rPr>
        <w:lastRenderedPageBreak/>
        <w:t xml:space="preserve">заведующий учреждения издает приказ о выплатах за высокие результаты труда педагогическим работникам учреждения за соответствующий период и передает его с приложением оригиналов протокола и оценочных листов в бухгалтерию для их начисления. </w:t>
      </w:r>
    </w:p>
    <w:p w14:paraId="694AE082" w14:textId="77777777" w:rsidR="00347644" w:rsidRPr="001615B4" w:rsidRDefault="00347644" w:rsidP="00347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 xml:space="preserve">В случае несогласия работника с результатами оценки в течение </w:t>
      </w:r>
      <w:r w:rsidRPr="001615B4">
        <w:rPr>
          <w:rFonts w:ascii="Times New Roman" w:hAnsi="Times New Roman"/>
          <w:iCs/>
          <w:sz w:val="24"/>
          <w:szCs w:val="24"/>
        </w:rPr>
        <w:t>5 дней</w:t>
      </w:r>
      <w:r w:rsidRPr="001615B4">
        <w:rPr>
          <w:rFonts w:ascii="Times New Roman" w:hAnsi="Times New Roman"/>
          <w:sz w:val="24"/>
          <w:szCs w:val="24"/>
        </w:rPr>
        <w:t xml:space="preserve"> с момента ознакомления его с оценочным листом с его баллами, работник вправе подать, а комиссия обязана принять обоснованное письменное заявление о несогласии с оценкой результативности его профессиональной деятельности. Основанием для подачи такого заявления может быть только факт (факты) нарушения установленных настоящими рекомендациями  норм, а также технические ошибки при работе с текстами, таблицами, цифровыми данными и т.п. Апелляции работников образовательного учреждения по другим основаниям комиссией не принимаются и не рассматриваются. </w:t>
      </w:r>
    </w:p>
    <w:p w14:paraId="7893C41F" w14:textId="77777777" w:rsidR="00347644" w:rsidRPr="001615B4" w:rsidRDefault="00347644" w:rsidP="00347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 xml:space="preserve">Комиссия обязана осуществить проверку обоснованности заявления педагогического работника учреждения и дать ему ответ по результатам проверки в </w:t>
      </w:r>
      <w:r w:rsidRPr="001615B4">
        <w:rPr>
          <w:rFonts w:ascii="Times New Roman" w:hAnsi="Times New Roman"/>
          <w:iCs/>
          <w:sz w:val="24"/>
          <w:szCs w:val="24"/>
        </w:rPr>
        <w:t>течение 5 дней</w:t>
      </w:r>
      <w:r w:rsidRPr="001615B4">
        <w:rPr>
          <w:rFonts w:ascii="Times New Roman" w:hAnsi="Times New Roman"/>
          <w:sz w:val="24"/>
          <w:szCs w:val="24"/>
        </w:rPr>
        <w:t xml:space="preserve"> после принятия заявления. В случае установления в ходе проверки факта нарушения норм настоящих рекомендаций, повлекшего ошибочную оценку профессиональной деятельности педагогического работника, выраженную в оценочных баллах, комиссия принимает меры для исправления допущенного ошибочного оценивания. </w:t>
      </w:r>
    </w:p>
    <w:p w14:paraId="57D7E4DA" w14:textId="77777777" w:rsidR="00347644" w:rsidRPr="001615B4" w:rsidRDefault="00347644" w:rsidP="00347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 xml:space="preserve">По истечении </w:t>
      </w:r>
      <w:r w:rsidRPr="001615B4">
        <w:rPr>
          <w:rFonts w:ascii="Times New Roman" w:hAnsi="Times New Roman"/>
          <w:iCs/>
          <w:sz w:val="24"/>
          <w:szCs w:val="24"/>
        </w:rPr>
        <w:t>10 дней</w:t>
      </w:r>
      <w:r w:rsidRPr="001615B4">
        <w:rPr>
          <w:rFonts w:ascii="Times New Roman" w:hAnsi="Times New Roman"/>
          <w:sz w:val="24"/>
          <w:szCs w:val="24"/>
        </w:rPr>
        <w:t xml:space="preserve"> после заседания комиссии решение комиссии об утверждении оценочного листа вступает в силу. </w:t>
      </w:r>
    </w:p>
    <w:p w14:paraId="10736853" w14:textId="77777777" w:rsidR="006A57AF" w:rsidRPr="001615B4" w:rsidRDefault="006A57AF" w:rsidP="006A57AF">
      <w:pPr>
        <w:pStyle w:val="aa"/>
        <w:spacing w:after="0"/>
        <w:ind w:left="0"/>
        <w:jc w:val="both"/>
        <w:rPr>
          <w:spacing w:val="1"/>
          <w:sz w:val="24"/>
          <w:szCs w:val="24"/>
        </w:rPr>
      </w:pPr>
    </w:p>
    <w:p w14:paraId="3675E58F" w14:textId="77777777" w:rsidR="006A57AF" w:rsidRPr="001615B4" w:rsidRDefault="006A57AF" w:rsidP="006A57AF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68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15B4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1615B4">
        <w:rPr>
          <w:rFonts w:ascii="Times New Roman" w:hAnsi="Times New Roman"/>
          <w:b/>
          <w:sz w:val="24"/>
          <w:szCs w:val="24"/>
        </w:rPr>
        <w:t>. Условия и порядок премирования</w:t>
      </w:r>
    </w:p>
    <w:p w14:paraId="63F47BA2" w14:textId="77777777" w:rsidR="00F01A0A" w:rsidRPr="001615B4" w:rsidRDefault="00FC12B6" w:rsidP="00F01A0A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F01A0A" w:rsidRPr="001615B4">
        <w:rPr>
          <w:rFonts w:ascii="Times New Roman" w:hAnsi="Times New Roman"/>
          <w:sz w:val="24"/>
          <w:szCs w:val="24"/>
        </w:rPr>
        <w:t xml:space="preserve">. </w:t>
      </w:r>
      <w:r w:rsidR="005643CE" w:rsidRPr="005643CE">
        <w:rPr>
          <w:rFonts w:ascii="Times New Roman" w:hAnsi="Times New Roman"/>
          <w:sz w:val="24"/>
          <w:szCs w:val="28"/>
        </w:rPr>
        <w:t>Премирование заместителей</w:t>
      </w:r>
      <w:r w:rsidR="005643CE">
        <w:rPr>
          <w:rFonts w:ascii="Times New Roman" w:hAnsi="Times New Roman"/>
          <w:sz w:val="24"/>
          <w:szCs w:val="28"/>
        </w:rPr>
        <w:t xml:space="preserve"> заведующего </w:t>
      </w:r>
      <w:r w:rsidR="005643CE" w:rsidRPr="005643CE">
        <w:rPr>
          <w:rFonts w:ascii="Times New Roman" w:hAnsi="Times New Roman"/>
          <w:sz w:val="24"/>
          <w:szCs w:val="28"/>
        </w:rPr>
        <w:t xml:space="preserve"> по итогам работы за квартал и полугодие осуществляется с учетом личного их вклада в реализацию задач и функций, возложенных на учреждение, а также выполнения обязанностей, предусмотренных трудовым договором.</w:t>
      </w:r>
    </w:p>
    <w:p w14:paraId="3537EA24" w14:textId="77777777" w:rsidR="005643CE" w:rsidRPr="005643CE" w:rsidRDefault="00C10EE6" w:rsidP="005643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4</w:t>
      </w:r>
      <w:r w:rsidR="00FC12B6">
        <w:rPr>
          <w:rFonts w:ascii="Times New Roman" w:hAnsi="Times New Roman"/>
          <w:sz w:val="24"/>
          <w:szCs w:val="24"/>
        </w:rPr>
        <w:t>1</w:t>
      </w:r>
      <w:r w:rsidR="00F01A0A" w:rsidRPr="001615B4">
        <w:rPr>
          <w:rFonts w:ascii="Times New Roman" w:hAnsi="Times New Roman"/>
          <w:sz w:val="24"/>
          <w:szCs w:val="24"/>
        </w:rPr>
        <w:t xml:space="preserve">. Премирование </w:t>
      </w:r>
      <w:r w:rsidR="00A92A9F" w:rsidRPr="001615B4">
        <w:rPr>
          <w:rFonts w:ascii="Times New Roman" w:hAnsi="Times New Roman"/>
          <w:sz w:val="24"/>
          <w:szCs w:val="24"/>
        </w:rPr>
        <w:t>заместителю заведующего</w:t>
      </w:r>
      <w:r w:rsidR="005643CE">
        <w:rPr>
          <w:rFonts w:ascii="Times New Roman" w:hAnsi="Times New Roman"/>
          <w:sz w:val="24"/>
          <w:szCs w:val="24"/>
        </w:rPr>
        <w:t xml:space="preserve"> </w:t>
      </w:r>
      <w:r w:rsidR="00F01A0A" w:rsidRPr="001615B4">
        <w:rPr>
          <w:rFonts w:ascii="Times New Roman" w:hAnsi="Times New Roman"/>
          <w:sz w:val="24"/>
          <w:szCs w:val="24"/>
        </w:rPr>
        <w:t xml:space="preserve">по итогам работы за год </w:t>
      </w:r>
      <w:r w:rsidR="005643CE" w:rsidRPr="005643CE">
        <w:rPr>
          <w:rFonts w:ascii="Times New Roman" w:hAnsi="Times New Roman"/>
          <w:sz w:val="24"/>
          <w:szCs w:val="28"/>
        </w:rPr>
        <w:t>осуществляется на основании отчета о выполнении целевых показателей деятельности учреждения, финансовых показателей государственного задания за соответствующий отчетный период, представляемого в срок и по форме, установленной муниципальным органом управления образованием.</w:t>
      </w:r>
    </w:p>
    <w:p w14:paraId="3D1E3D52" w14:textId="77777777" w:rsidR="00F01A0A" w:rsidRPr="001615B4" w:rsidRDefault="00F01A0A" w:rsidP="00F01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 xml:space="preserve">Выплата премии </w:t>
      </w:r>
      <w:r w:rsidR="00A92A9F" w:rsidRPr="001615B4">
        <w:rPr>
          <w:rFonts w:ascii="Times New Roman" w:hAnsi="Times New Roman"/>
          <w:sz w:val="24"/>
          <w:szCs w:val="24"/>
        </w:rPr>
        <w:t xml:space="preserve">заведующему </w:t>
      </w:r>
      <w:r w:rsidRPr="001615B4">
        <w:rPr>
          <w:rFonts w:ascii="Times New Roman" w:hAnsi="Times New Roman"/>
          <w:sz w:val="24"/>
          <w:szCs w:val="24"/>
        </w:rPr>
        <w:t xml:space="preserve">осуществляется </w:t>
      </w:r>
      <w:r w:rsidR="005643CE">
        <w:rPr>
          <w:rFonts w:ascii="Times New Roman" w:hAnsi="Times New Roman"/>
          <w:sz w:val="24"/>
          <w:szCs w:val="24"/>
        </w:rPr>
        <w:t xml:space="preserve">по приказу председателя комитета по образованию </w:t>
      </w:r>
      <w:r w:rsidR="002D1788" w:rsidRPr="001615B4">
        <w:rPr>
          <w:rFonts w:ascii="Times New Roman" w:hAnsi="Times New Roman"/>
          <w:sz w:val="24"/>
          <w:szCs w:val="24"/>
        </w:rPr>
        <w:t>администрации Чаплыгинского района</w:t>
      </w:r>
      <w:r w:rsidRPr="001615B4">
        <w:rPr>
          <w:rFonts w:ascii="Times New Roman" w:hAnsi="Times New Roman"/>
          <w:sz w:val="24"/>
          <w:szCs w:val="24"/>
        </w:rPr>
        <w:t xml:space="preserve"> Липецкой области, </w:t>
      </w:r>
      <w:r w:rsidR="00A92A9F" w:rsidRPr="001615B4">
        <w:rPr>
          <w:rFonts w:ascii="Times New Roman" w:hAnsi="Times New Roman"/>
          <w:sz w:val="24"/>
          <w:szCs w:val="24"/>
        </w:rPr>
        <w:t>заместителю заведующего</w:t>
      </w:r>
      <w:r w:rsidRPr="001615B4">
        <w:rPr>
          <w:rFonts w:ascii="Times New Roman" w:hAnsi="Times New Roman"/>
          <w:sz w:val="24"/>
          <w:szCs w:val="24"/>
        </w:rPr>
        <w:t xml:space="preserve">– по приказу </w:t>
      </w:r>
      <w:r w:rsidR="00A92A9F" w:rsidRPr="001615B4">
        <w:rPr>
          <w:rFonts w:ascii="Times New Roman" w:hAnsi="Times New Roman"/>
          <w:sz w:val="24"/>
          <w:szCs w:val="24"/>
        </w:rPr>
        <w:t>заведующего</w:t>
      </w:r>
      <w:r w:rsidRPr="001615B4">
        <w:rPr>
          <w:rFonts w:ascii="Times New Roman" w:hAnsi="Times New Roman"/>
          <w:sz w:val="24"/>
          <w:szCs w:val="24"/>
        </w:rPr>
        <w:t>.</w:t>
      </w:r>
    </w:p>
    <w:p w14:paraId="4C234F40" w14:textId="77777777" w:rsidR="00F01A0A" w:rsidRPr="001615B4" w:rsidRDefault="00C10EE6" w:rsidP="00F01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C12B6">
        <w:rPr>
          <w:rFonts w:ascii="Times New Roman" w:hAnsi="Times New Roman"/>
          <w:sz w:val="24"/>
          <w:szCs w:val="24"/>
        </w:rPr>
        <w:t>2</w:t>
      </w:r>
      <w:r w:rsidR="00F01A0A" w:rsidRPr="001615B4">
        <w:rPr>
          <w:rFonts w:ascii="Times New Roman" w:hAnsi="Times New Roman"/>
          <w:sz w:val="24"/>
          <w:szCs w:val="24"/>
        </w:rPr>
        <w:t xml:space="preserve">. При определении размера премии по итогам работы за квартал и полугодие основанием для невыплаты премии </w:t>
      </w:r>
      <w:r w:rsidR="00A92A9F" w:rsidRPr="001615B4">
        <w:rPr>
          <w:rFonts w:ascii="Times New Roman" w:hAnsi="Times New Roman"/>
          <w:sz w:val="24"/>
          <w:szCs w:val="24"/>
        </w:rPr>
        <w:t>заместителю заведующего</w:t>
      </w:r>
      <w:r w:rsidR="005643CE">
        <w:rPr>
          <w:rFonts w:ascii="Times New Roman" w:hAnsi="Times New Roman"/>
          <w:sz w:val="24"/>
          <w:szCs w:val="24"/>
        </w:rPr>
        <w:t xml:space="preserve"> </w:t>
      </w:r>
      <w:r w:rsidR="00F01A0A" w:rsidRPr="001615B4">
        <w:rPr>
          <w:rFonts w:ascii="Times New Roman" w:hAnsi="Times New Roman"/>
          <w:sz w:val="24"/>
          <w:szCs w:val="24"/>
        </w:rPr>
        <w:t>являются:</w:t>
      </w:r>
    </w:p>
    <w:p w14:paraId="01A429A3" w14:textId="77777777" w:rsidR="00F01A0A" w:rsidRPr="001615B4" w:rsidRDefault="00F01A0A" w:rsidP="00F01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- прогул, появление на работе в состоянии алкогольного, наркотического или иного токсического опьянения;</w:t>
      </w:r>
    </w:p>
    <w:p w14:paraId="11DE0E76" w14:textId="77777777" w:rsidR="005643CE" w:rsidRPr="00F01A0A" w:rsidRDefault="00F01A0A" w:rsidP="005643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15B4">
        <w:rPr>
          <w:rFonts w:ascii="Times New Roman" w:hAnsi="Times New Roman"/>
          <w:sz w:val="24"/>
          <w:szCs w:val="24"/>
        </w:rPr>
        <w:t>- нанесение учреждению своими действиями и (или) и бездействием материального ущерба</w:t>
      </w:r>
      <w:r w:rsidR="005643CE">
        <w:rPr>
          <w:rFonts w:ascii="Times New Roman" w:hAnsi="Times New Roman"/>
          <w:sz w:val="24"/>
          <w:szCs w:val="24"/>
        </w:rPr>
        <w:t>,</w:t>
      </w:r>
      <w:r w:rsidR="005643CE" w:rsidRPr="005643CE">
        <w:rPr>
          <w:rFonts w:ascii="Times New Roman" w:hAnsi="Times New Roman"/>
          <w:sz w:val="28"/>
          <w:szCs w:val="28"/>
        </w:rPr>
        <w:t xml:space="preserve"> </w:t>
      </w:r>
      <w:r w:rsidR="005643CE" w:rsidRPr="005643CE">
        <w:rPr>
          <w:rFonts w:ascii="Times New Roman" w:hAnsi="Times New Roman"/>
          <w:sz w:val="24"/>
          <w:szCs w:val="28"/>
        </w:rPr>
        <w:t>в том числе в результате нецелевого использования средств, предусмотренных планом финансово-хозяйственной деятельности учреждения</w:t>
      </w:r>
    </w:p>
    <w:p w14:paraId="0EDD79D9" w14:textId="77777777" w:rsidR="00F01A0A" w:rsidRPr="001615B4" w:rsidRDefault="00C10EE6" w:rsidP="00F01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C12B6">
        <w:rPr>
          <w:rFonts w:ascii="Times New Roman" w:hAnsi="Times New Roman"/>
          <w:sz w:val="24"/>
          <w:szCs w:val="24"/>
        </w:rPr>
        <w:t>3</w:t>
      </w:r>
      <w:r w:rsidR="00F01A0A" w:rsidRPr="001615B4">
        <w:rPr>
          <w:rFonts w:ascii="Times New Roman" w:hAnsi="Times New Roman"/>
          <w:sz w:val="24"/>
          <w:szCs w:val="24"/>
        </w:rPr>
        <w:t xml:space="preserve">. При определении размера премии по итогам работы за квартал и полугодие основанием для снижения премии </w:t>
      </w:r>
      <w:r w:rsidR="00A92A9F" w:rsidRPr="001615B4">
        <w:rPr>
          <w:rFonts w:ascii="Times New Roman" w:hAnsi="Times New Roman"/>
          <w:sz w:val="24"/>
          <w:szCs w:val="24"/>
        </w:rPr>
        <w:t>заместителю заведующего</w:t>
      </w:r>
      <w:r w:rsidR="005643CE">
        <w:rPr>
          <w:rFonts w:ascii="Times New Roman" w:hAnsi="Times New Roman"/>
          <w:sz w:val="24"/>
          <w:szCs w:val="24"/>
        </w:rPr>
        <w:t xml:space="preserve"> </w:t>
      </w:r>
      <w:r w:rsidR="00F01A0A" w:rsidRPr="001615B4">
        <w:rPr>
          <w:rFonts w:ascii="Times New Roman" w:hAnsi="Times New Roman"/>
          <w:sz w:val="24"/>
          <w:szCs w:val="24"/>
        </w:rPr>
        <w:t>являются:</w:t>
      </w:r>
    </w:p>
    <w:p w14:paraId="6198228E" w14:textId="77777777" w:rsidR="00F01A0A" w:rsidRPr="001615B4" w:rsidRDefault="00F01A0A" w:rsidP="00F01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- наложение дисциплинарного взыскания за неисполнение или ненадлежащее исполнение возложенных трудовых обязанностей;</w:t>
      </w:r>
    </w:p>
    <w:p w14:paraId="247283EE" w14:textId="77777777" w:rsidR="00F01A0A" w:rsidRPr="001615B4" w:rsidRDefault="00F01A0A" w:rsidP="00F01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- наличие в отчетном периоде обоснованных жалоб граждан.</w:t>
      </w:r>
    </w:p>
    <w:p w14:paraId="583C17A1" w14:textId="77777777" w:rsidR="00F01A0A" w:rsidRPr="001615B4" w:rsidRDefault="00F01A0A" w:rsidP="00F01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 xml:space="preserve">Снижение размера премии </w:t>
      </w:r>
      <w:r w:rsidR="00A92A9F" w:rsidRPr="001615B4">
        <w:rPr>
          <w:rFonts w:ascii="Times New Roman" w:hAnsi="Times New Roman"/>
          <w:sz w:val="24"/>
          <w:szCs w:val="24"/>
        </w:rPr>
        <w:t>заместителю заведующего</w:t>
      </w:r>
      <w:r w:rsidR="005643CE">
        <w:rPr>
          <w:rFonts w:ascii="Times New Roman" w:hAnsi="Times New Roman"/>
          <w:sz w:val="24"/>
          <w:szCs w:val="24"/>
        </w:rPr>
        <w:t xml:space="preserve"> </w:t>
      </w:r>
      <w:r w:rsidRPr="001615B4">
        <w:rPr>
          <w:rFonts w:ascii="Times New Roman" w:hAnsi="Times New Roman"/>
          <w:sz w:val="24"/>
          <w:szCs w:val="24"/>
        </w:rPr>
        <w:t>за наложенное дисциплинарное взыскание, за наличие обоснованных жалоб граждан допускается не более чем на 30%.</w:t>
      </w:r>
    </w:p>
    <w:p w14:paraId="146350FC" w14:textId="77777777" w:rsidR="00F01A0A" w:rsidRPr="001615B4" w:rsidRDefault="006A57AF" w:rsidP="00F01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4</w:t>
      </w:r>
      <w:r w:rsidR="00FC12B6">
        <w:rPr>
          <w:rFonts w:ascii="Times New Roman" w:hAnsi="Times New Roman"/>
          <w:sz w:val="24"/>
          <w:szCs w:val="24"/>
        </w:rPr>
        <w:t>4</w:t>
      </w:r>
      <w:r w:rsidR="00F01A0A" w:rsidRPr="001615B4">
        <w:rPr>
          <w:rFonts w:ascii="Times New Roman" w:hAnsi="Times New Roman"/>
          <w:sz w:val="24"/>
          <w:szCs w:val="24"/>
        </w:rPr>
        <w:t xml:space="preserve">. При определении размера премии по итогам работы за год основанием для снижения размера премии </w:t>
      </w:r>
      <w:r w:rsidR="0018215D" w:rsidRPr="001615B4">
        <w:rPr>
          <w:rFonts w:ascii="Times New Roman" w:hAnsi="Times New Roman"/>
          <w:sz w:val="24"/>
          <w:szCs w:val="24"/>
        </w:rPr>
        <w:t>заместителю заведующего</w:t>
      </w:r>
      <w:r w:rsidR="005643CE">
        <w:rPr>
          <w:rFonts w:ascii="Times New Roman" w:hAnsi="Times New Roman"/>
          <w:sz w:val="24"/>
          <w:szCs w:val="24"/>
        </w:rPr>
        <w:t xml:space="preserve"> </w:t>
      </w:r>
      <w:r w:rsidR="00F01A0A" w:rsidRPr="001615B4">
        <w:rPr>
          <w:rFonts w:ascii="Times New Roman" w:hAnsi="Times New Roman"/>
          <w:sz w:val="24"/>
          <w:szCs w:val="24"/>
        </w:rPr>
        <w:t>являются:</w:t>
      </w:r>
    </w:p>
    <w:p w14:paraId="412690B0" w14:textId="77777777" w:rsidR="00F01A0A" w:rsidRPr="001615B4" w:rsidRDefault="00F01A0A" w:rsidP="00F01A0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несвоевременное представление отчетов о выполнении показателей деятельности учреждения за соответствующий отчетный период.</w:t>
      </w:r>
    </w:p>
    <w:p w14:paraId="7F89922A" w14:textId="77777777" w:rsidR="005A16C2" w:rsidRPr="001615B4" w:rsidRDefault="00F01A0A" w:rsidP="005A16C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Снижение размера премии за несвоевременное представле</w:t>
      </w:r>
      <w:r w:rsidR="00AB27F2" w:rsidRPr="001615B4">
        <w:rPr>
          <w:rFonts w:ascii="Times New Roman" w:hAnsi="Times New Roman"/>
          <w:sz w:val="24"/>
          <w:szCs w:val="24"/>
        </w:rPr>
        <w:t xml:space="preserve">ние отчетов о выполнении </w:t>
      </w:r>
      <w:r w:rsidRPr="001615B4">
        <w:rPr>
          <w:rFonts w:ascii="Times New Roman" w:hAnsi="Times New Roman"/>
          <w:sz w:val="24"/>
          <w:szCs w:val="24"/>
        </w:rPr>
        <w:t xml:space="preserve"> показателей деятельности учреждения допускается не более чем на 30%.</w:t>
      </w:r>
    </w:p>
    <w:p w14:paraId="5BB95A7B" w14:textId="77777777" w:rsidR="005A16C2" w:rsidRPr="001615B4" w:rsidRDefault="006A57AF" w:rsidP="005A16C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4</w:t>
      </w:r>
      <w:r w:rsidR="00FC12B6">
        <w:rPr>
          <w:rFonts w:ascii="Times New Roman" w:hAnsi="Times New Roman"/>
          <w:sz w:val="24"/>
          <w:szCs w:val="24"/>
        </w:rPr>
        <w:t>5</w:t>
      </w:r>
      <w:r w:rsidR="00AB27F2" w:rsidRPr="001615B4">
        <w:rPr>
          <w:rFonts w:ascii="Times New Roman" w:hAnsi="Times New Roman"/>
          <w:sz w:val="24"/>
          <w:szCs w:val="24"/>
        </w:rPr>
        <w:t>.</w:t>
      </w:r>
      <w:r w:rsidR="00F01A0A" w:rsidRPr="001615B4">
        <w:rPr>
          <w:rFonts w:ascii="Times New Roman" w:hAnsi="Times New Roman"/>
          <w:sz w:val="24"/>
          <w:szCs w:val="24"/>
        </w:rPr>
        <w:t xml:space="preserve"> Премии </w:t>
      </w:r>
      <w:r w:rsidR="0018215D" w:rsidRPr="001615B4">
        <w:rPr>
          <w:rFonts w:ascii="Times New Roman" w:hAnsi="Times New Roman"/>
          <w:sz w:val="24"/>
          <w:szCs w:val="24"/>
        </w:rPr>
        <w:t>заместителю заведующего</w:t>
      </w:r>
      <w:r w:rsidR="005643CE">
        <w:rPr>
          <w:rFonts w:ascii="Times New Roman" w:hAnsi="Times New Roman"/>
          <w:sz w:val="24"/>
          <w:szCs w:val="24"/>
        </w:rPr>
        <w:t xml:space="preserve"> </w:t>
      </w:r>
      <w:r w:rsidR="00F01A0A" w:rsidRPr="001615B4">
        <w:rPr>
          <w:rFonts w:ascii="Times New Roman" w:hAnsi="Times New Roman"/>
          <w:sz w:val="24"/>
          <w:szCs w:val="24"/>
        </w:rPr>
        <w:t>по итогам работы за квартал, полугодие и год выплачиваются за счет средств, предусмотренных на оплату труда планом финансово-хозяйственной деятельности, в размере не более 6 должностных окладов в год с учетом выплат компенсационного и стимулирующего характера.</w:t>
      </w:r>
    </w:p>
    <w:p w14:paraId="70D0F905" w14:textId="77777777" w:rsidR="005A16C2" w:rsidRPr="001615B4" w:rsidRDefault="00AB27F2" w:rsidP="009E100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4</w:t>
      </w:r>
      <w:r w:rsidR="00FC12B6">
        <w:rPr>
          <w:rFonts w:ascii="Times New Roman" w:hAnsi="Times New Roman"/>
          <w:sz w:val="24"/>
          <w:szCs w:val="24"/>
        </w:rPr>
        <w:t>6</w:t>
      </w:r>
      <w:r w:rsidR="00F01A0A" w:rsidRPr="001615B4">
        <w:rPr>
          <w:rFonts w:ascii="Times New Roman" w:hAnsi="Times New Roman"/>
          <w:sz w:val="24"/>
          <w:szCs w:val="24"/>
        </w:rPr>
        <w:t xml:space="preserve">. Премии за счет экономии средств по фонду оплаты труда </w:t>
      </w:r>
      <w:r w:rsidR="0018215D" w:rsidRPr="001615B4">
        <w:rPr>
          <w:rFonts w:ascii="Times New Roman" w:hAnsi="Times New Roman"/>
          <w:sz w:val="24"/>
          <w:szCs w:val="24"/>
        </w:rPr>
        <w:t>заместителю заведующего</w:t>
      </w:r>
      <w:r w:rsidR="005643CE">
        <w:rPr>
          <w:rFonts w:ascii="Times New Roman" w:hAnsi="Times New Roman"/>
          <w:sz w:val="24"/>
          <w:szCs w:val="24"/>
        </w:rPr>
        <w:t xml:space="preserve"> </w:t>
      </w:r>
      <w:r w:rsidR="00F01A0A" w:rsidRPr="001615B4">
        <w:rPr>
          <w:rFonts w:ascii="Times New Roman" w:hAnsi="Times New Roman"/>
          <w:sz w:val="24"/>
          <w:szCs w:val="24"/>
        </w:rPr>
        <w:t>выплачиваются за высокие результаты работы и в связи с профессиональным праздником.</w:t>
      </w:r>
    </w:p>
    <w:p w14:paraId="1BEE3AF1" w14:textId="77777777" w:rsidR="0052734B" w:rsidRPr="001615B4" w:rsidRDefault="00D76D04" w:rsidP="00F01A0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lastRenderedPageBreak/>
        <w:t>4</w:t>
      </w:r>
      <w:r w:rsidR="00FC12B6">
        <w:rPr>
          <w:rFonts w:ascii="Times New Roman" w:hAnsi="Times New Roman"/>
          <w:sz w:val="24"/>
          <w:szCs w:val="24"/>
        </w:rPr>
        <w:t>7</w:t>
      </w:r>
      <w:r w:rsidR="00F01A0A" w:rsidRPr="001615B4">
        <w:rPr>
          <w:rFonts w:ascii="Times New Roman" w:hAnsi="Times New Roman"/>
          <w:sz w:val="24"/>
          <w:szCs w:val="24"/>
        </w:rPr>
        <w:t xml:space="preserve">. Премии </w:t>
      </w:r>
      <w:r w:rsidR="0018215D" w:rsidRPr="001615B4">
        <w:rPr>
          <w:rFonts w:ascii="Times New Roman" w:hAnsi="Times New Roman"/>
          <w:sz w:val="24"/>
          <w:szCs w:val="24"/>
        </w:rPr>
        <w:t>заместителю заведующего</w:t>
      </w:r>
      <w:r w:rsidR="005643CE">
        <w:rPr>
          <w:rFonts w:ascii="Times New Roman" w:hAnsi="Times New Roman"/>
          <w:sz w:val="24"/>
          <w:szCs w:val="24"/>
        </w:rPr>
        <w:t xml:space="preserve"> </w:t>
      </w:r>
      <w:r w:rsidR="00F01A0A" w:rsidRPr="001615B4">
        <w:rPr>
          <w:rFonts w:ascii="Times New Roman" w:hAnsi="Times New Roman"/>
          <w:sz w:val="24"/>
          <w:szCs w:val="24"/>
        </w:rPr>
        <w:t xml:space="preserve">выплачиваются за фактически отработанное время, включая период нахождения в ежегодном оплачиваемом отпуске. В случае увольнения </w:t>
      </w:r>
      <w:r w:rsidR="0018215D" w:rsidRPr="001615B4">
        <w:rPr>
          <w:rFonts w:ascii="Times New Roman" w:hAnsi="Times New Roman"/>
          <w:sz w:val="24"/>
          <w:szCs w:val="24"/>
        </w:rPr>
        <w:t>заместителя заведующего</w:t>
      </w:r>
      <w:r w:rsidR="005643CE">
        <w:rPr>
          <w:rFonts w:ascii="Times New Roman" w:hAnsi="Times New Roman"/>
          <w:sz w:val="24"/>
          <w:szCs w:val="24"/>
        </w:rPr>
        <w:t xml:space="preserve"> </w:t>
      </w:r>
      <w:r w:rsidR="00F01A0A" w:rsidRPr="001615B4">
        <w:rPr>
          <w:rFonts w:ascii="Times New Roman" w:hAnsi="Times New Roman"/>
          <w:sz w:val="24"/>
          <w:szCs w:val="24"/>
        </w:rPr>
        <w:t xml:space="preserve">до истечения отчетного периода, за который осуществляется премирование, премия выплачивается за </w:t>
      </w:r>
    </w:p>
    <w:p w14:paraId="1D57E86C" w14:textId="77777777" w:rsidR="00F01A0A" w:rsidRPr="001615B4" w:rsidRDefault="00F01A0A" w:rsidP="00F01A0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фактически отработанное время, включая период нахождения в ежегодном оплачиваемом отпуске, при условии увольнения по уважительной причине.</w:t>
      </w:r>
    </w:p>
    <w:p w14:paraId="507C4BE7" w14:textId="77777777" w:rsidR="00E573E5" w:rsidRPr="001615B4" w:rsidRDefault="003A3913" w:rsidP="00E573E5">
      <w:pPr>
        <w:pStyle w:val="af1"/>
        <w:ind w:left="-66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4</w:t>
      </w:r>
      <w:r w:rsidR="00FC12B6">
        <w:rPr>
          <w:rFonts w:ascii="Times New Roman" w:hAnsi="Times New Roman"/>
          <w:sz w:val="24"/>
          <w:szCs w:val="24"/>
        </w:rPr>
        <w:t>8</w:t>
      </w:r>
      <w:r w:rsidRPr="001615B4">
        <w:rPr>
          <w:rFonts w:ascii="Times New Roman" w:hAnsi="Times New Roman"/>
          <w:sz w:val="24"/>
          <w:szCs w:val="24"/>
        </w:rPr>
        <w:t>.</w:t>
      </w:r>
      <w:r w:rsidR="00B04058">
        <w:rPr>
          <w:rFonts w:ascii="Times New Roman" w:hAnsi="Times New Roman"/>
          <w:sz w:val="24"/>
          <w:szCs w:val="24"/>
        </w:rPr>
        <w:t xml:space="preserve"> </w:t>
      </w:r>
      <w:r w:rsidR="00E573E5" w:rsidRPr="001615B4">
        <w:rPr>
          <w:rFonts w:ascii="Times New Roman" w:hAnsi="Times New Roman"/>
          <w:sz w:val="24"/>
          <w:szCs w:val="24"/>
        </w:rPr>
        <w:t xml:space="preserve">Премии за высокие результаты работы и в связи с профессиональным праздником работникам выплачиваются за счет средств, предусмотренных на оплату труда планом финансово-хозяйственной деятельности учреждения. </w:t>
      </w:r>
    </w:p>
    <w:p w14:paraId="4B78C07F" w14:textId="77777777" w:rsidR="00E573E5" w:rsidRPr="001615B4" w:rsidRDefault="00E573E5" w:rsidP="00E573E5">
      <w:pPr>
        <w:pStyle w:val="af1"/>
        <w:rPr>
          <w:rFonts w:ascii="Times New Roman" w:hAnsi="Times New Roman"/>
          <w:sz w:val="24"/>
          <w:szCs w:val="24"/>
        </w:rPr>
      </w:pPr>
      <w:r w:rsidRPr="00E22DC7">
        <w:rPr>
          <w:rFonts w:ascii="Times New Roman" w:hAnsi="Times New Roman"/>
          <w:sz w:val="24"/>
          <w:szCs w:val="24"/>
        </w:rPr>
        <w:t>Премия в связи с профессиональным праздником выплачивается фиксированной суммой, педагогическим работникам в размере-5750 -00руб. вспомогательный персонал в размере-3500 -00 руб.</w:t>
      </w:r>
    </w:p>
    <w:p w14:paraId="727DB155" w14:textId="77777777" w:rsidR="00E573E5" w:rsidRPr="001615B4" w:rsidRDefault="00E573E5" w:rsidP="00E573E5">
      <w:pPr>
        <w:pStyle w:val="af1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 xml:space="preserve">По итогам года, итогам работы выплачивается работникам  премия за счет экономии фонда .  На премирование работников (за исключением заведующего, заместителей руководителя) направляется не более 5% от фонда оплаты труда учреждения. Премирование заведующего, заместителя руководителя  осуществляется в порядке, предусмотренном </w:t>
      </w:r>
      <w:r w:rsidRPr="001615B4">
        <w:rPr>
          <w:rFonts w:ascii="Times New Roman" w:hAnsi="Times New Roman"/>
          <w:spacing w:val="-1"/>
          <w:sz w:val="24"/>
          <w:szCs w:val="24"/>
        </w:rPr>
        <w:t xml:space="preserve">Постановлением администрации Чаплыгинского муниципального района № 365 от 26.06.2019г «О внесении изменений в постановление администрации Чаплыгинского муниципального района № 329 от 19.03.2015г. « О компенсационных и стимулирующих выплатах руководителям, их заместителям и главным бухгалтерам районных муниципальных учреждений»  </w:t>
      </w:r>
    </w:p>
    <w:p w14:paraId="5B090AFB" w14:textId="77777777" w:rsidR="00F01A0A" w:rsidRPr="001615B4" w:rsidRDefault="00A2150A" w:rsidP="00E573E5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4</w:t>
      </w:r>
      <w:r w:rsidR="00FC12B6">
        <w:rPr>
          <w:rFonts w:ascii="Times New Roman" w:hAnsi="Times New Roman"/>
          <w:sz w:val="24"/>
          <w:szCs w:val="24"/>
        </w:rPr>
        <w:t>9</w:t>
      </w:r>
      <w:r w:rsidR="00F01A0A" w:rsidRPr="001615B4">
        <w:rPr>
          <w:rFonts w:ascii="Times New Roman" w:hAnsi="Times New Roman"/>
          <w:sz w:val="24"/>
          <w:szCs w:val="24"/>
        </w:rPr>
        <w:t xml:space="preserve">. Решение о выплате премии (в том числе о её уменьшении)  оформляется приказом  по учреждению.  </w:t>
      </w:r>
    </w:p>
    <w:p w14:paraId="04F717D4" w14:textId="77777777" w:rsidR="00E573E5" w:rsidRPr="001615B4" w:rsidRDefault="00FC12B6" w:rsidP="00E573E5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50</w:t>
      </w:r>
      <w:r w:rsidR="006C2CCE" w:rsidRPr="001615B4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E573E5" w:rsidRPr="001615B4">
        <w:rPr>
          <w:rFonts w:ascii="Times New Roman" w:hAnsi="Times New Roman"/>
          <w:sz w:val="24"/>
          <w:szCs w:val="24"/>
        </w:rPr>
        <w:t>Премии работникам выплачиваются на основании приказа заведующего за фактически отработанное время, за исключением премии в связи с профессиональным праздником.</w:t>
      </w:r>
    </w:p>
    <w:p w14:paraId="1659CEEC" w14:textId="77777777" w:rsidR="00F01A0A" w:rsidRPr="001615B4" w:rsidRDefault="001B3A89" w:rsidP="00B06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C12B6">
        <w:rPr>
          <w:rFonts w:ascii="Times New Roman" w:hAnsi="Times New Roman"/>
          <w:sz w:val="24"/>
          <w:szCs w:val="24"/>
        </w:rPr>
        <w:t>1</w:t>
      </w:r>
      <w:r w:rsidR="00F01A0A" w:rsidRPr="001615B4">
        <w:rPr>
          <w:rFonts w:ascii="Times New Roman" w:hAnsi="Times New Roman"/>
          <w:sz w:val="24"/>
          <w:szCs w:val="24"/>
        </w:rPr>
        <w:t>. При назначении премиальных выплат работнику учитываются следующие показатели:</w:t>
      </w:r>
    </w:p>
    <w:p w14:paraId="0E640256" w14:textId="77777777" w:rsidR="00985B1B" w:rsidRPr="001615B4" w:rsidRDefault="00985B1B" w:rsidP="00985B1B">
      <w:pPr>
        <w:pStyle w:val="af1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- своевременное и качественное выполнение своих функциональных обязанностей, предусмотренных трудовым договором и должностной инструкц</w:t>
      </w:r>
      <w:r w:rsidR="0016596B" w:rsidRPr="001615B4">
        <w:rPr>
          <w:rFonts w:ascii="Times New Roman" w:hAnsi="Times New Roman"/>
          <w:sz w:val="24"/>
          <w:szCs w:val="24"/>
        </w:rPr>
        <w:t>ией, а также поручений,  заданий, приказов, распоряжений</w:t>
      </w:r>
      <w:r w:rsidRPr="001615B4">
        <w:rPr>
          <w:rFonts w:ascii="Times New Roman" w:hAnsi="Times New Roman"/>
          <w:sz w:val="24"/>
          <w:szCs w:val="24"/>
        </w:rPr>
        <w:t xml:space="preserve"> - 25%;</w:t>
      </w:r>
    </w:p>
    <w:p w14:paraId="2DBA6579" w14:textId="77777777" w:rsidR="00985B1B" w:rsidRPr="001615B4" w:rsidRDefault="00985B1B" w:rsidP="00985B1B">
      <w:pPr>
        <w:pStyle w:val="af1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- образцовые соблюдения Правил внутреннего трудового распорядка  -10%;</w:t>
      </w:r>
    </w:p>
    <w:p w14:paraId="62D3B0B1" w14:textId="77777777" w:rsidR="00985B1B" w:rsidRPr="001615B4" w:rsidRDefault="00985B1B" w:rsidP="00985B1B">
      <w:pPr>
        <w:pStyle w:val="af1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-доля и качество личного участия в достижении коллективных результатов и оценки эффективности деятельности ДОУ -3</w:t>
      </w:r>
      <w:r w:rsidR="00A46346" w:rsidRPr="001615B4">
        <w:rPr>
          <w:rFonts w:ascii="Times New Roman" w:hAnsi="Times New Roman"/>
          <w:sz w:val="24"/>
          <w:szCs w:val="24"/>
        </w:rPr>
        <w:t>0</w:t>
      </w:r>
      <w:r w:rsidRPr="001615B4">
        <w:rPr>
          <w:rFonts w:ascii="Times New Roman" w:hAnsi="Times New Roman"/>
          <w:sz w:val="24"/>
          <w:szCs w:val="24"/>
        </w:rPr>
        <w:t>%;</w:t>
      </w:r>
    </w:p>
    <w:p w14:paraId="6E2E590E" w14:textId="77777777" w:rsidR="00985B1B" w:rsidRPr="001615B4" w:rsidRDefault="00985B1B" w:rsidP="00985B1B">
      <w:pPr>
        <w:pStyle w:val="af1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 xml:space="preserve">- </w:t>
      </w:r>
      <w:r w:rsidR="00D178E1" w:rsidRPr="001615B4">
        <w:rPr>
          <w:rFonts w:ascii="Times New Roman" w:hAnsi="Times New Roman"/>
          <w:sz w:val="24"/>
          <w:szCs w:val="24"/>
        </w:rPr>
        <w:t xml:space="preserve"> стабильно </w:t>
      </w:r>
      <w:r w:rsidRPr="001615B4">
        <w:rPr>
          <w:rFonts w:ascii="Times New Roman" w:hAnsi="Times New Roman"/>
          <w:sz w:val="24"/>
          <w:szCs w:val="24"/>
        </w:rPr>
        <w:t>высокий процент посещаемости детей-30%</w:t>
      </w:r>
      <w:r w:rsidR="00D178E1" w:rsidRPr="001615B4">
        <w:rPr>
          <w:rFonts w:ascii="Times New Roman" w:hAnsi="Times New Roman"/>
          <w:sz w:val="24"/>
          <w:szCs w:val="24"/>
        </w:rPr>
        <w:t>;</w:t>
      </w:r>
    </w:p>
    <w:p w14:paraId="031B575D" w14:textId="77777777" w:rsidR="00985B1B" w:rsidRPr="001615B4" w:rsidRDefault="00985B1B" w:rsidP="00985B1B">
      <w:pPr>
        <w:pStyle w:val="af1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- стабильно низкий процент заболеваемости детей  -35%;</w:t>
      </w:r>
    </w:p>
    <w:p w14:paraId="4AF34634" w14:textId="77777777" w:rsidR="00AF4D80" w:rsidRPr="001615B4" w:rsidRDefault="00AF4D80" w:rsidP="00985B1B">
      <w:pPr>
        <w:pStyle w:val="af1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- результативность выполнения плана мониторинга образовательного процесса, плана воспитательной работы -15%;</w:t>
      </w:r>
    </w:p>
    <w:p w14:paraId="71D9144E" w14:textId="77777777" w:rsidR="00985B1B" w:rsidRPr="001615B4" w:rsidRDefault="00985B1B" w:rsidP="00985B1B">
      <w:pPr>
        <w:pStyle w:val="af1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- образцовое соблюдение Санитарных правил устройства и содержания детских дошкольных учреждений – 5%</w:t>
      </w:r>
      <w:r w:rsidR="0016596B" w:rsidRPr="001615B4">
        <w:rPr>
          <w:rFonts w:ascii="Times New Roman" w:hAnsi="Times New Roman"/>
          <w:sz w:val="24"/>
          <w:szCs w:val="24"/>
        </w:rPr>
        <w:t>;</w:t>
      </w:r>
    </w:p>
    <w:p w14:paraId="2FECD5E5" w14:textId="77777777" w:rsidR="000631F9" w:rsidRPr="001615B4" w:rsidRDefault="00985B1B" w:rsidP="00985B1B">
      <w:pPr>
        <w:pStyle w:val="af1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- отсутствие замечаний со стороны администрации детского сада</w:t>
      </w:r>
      <w:r w:rsidR="000631F9" w:rsidRPr="001615B4">
        <w:rPr>
          <w:rFonts w:ascii="Times New Roman" w:hAnsi="Times New Roman"/>
          <w:sz w:val="24"/>
          <w:szCs w:val="24"/>
        </w:rPr>
        <w:t>-10%;</w:t>
      </w:r>
    </w:p>
    <w:p w14:paraId="2BD678DA" w14:textId="77777777" w:rsidR="00985B1B" w:rsidRPr="001615B4" w:rsidRDefault="000631F9" w:rsidP="00985B1B">
      <w:pPr>
        <w:pStyle w:val="af1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 xml:space="preserve">- отсутствие замечаний при проведении </w:t>
      </w:r>
      <w:r w:rsidR="00985B1B" w:rsidRPr="001615B4">
        <w:rPr>
          <w:rFonts w:ascii="Times New Roman" w:hAnsi="Times New Roman"/>
          <w:sz w:val="24"/>
          <w:szCs w:val="24"/>
        </w:rPr>
        <w:t xml:space="preserve"> проверок Роспотребнадзора-15%;</w:t>
      </w:r>
    </w:p>
    <w:p w14:paraId="5DE701AF" w14:textId="77777777" w:rsidR="00985B1B" w:rsidRPr="001615B4" w:rsidRDefault="00985B1B" w:rsidP="00985B1B">
      <w:pPr>
        <w:pStyle w:val="af1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- за увеличенный объем дополнительной работы или работы, не входящей в круг основных обязанностей -50%;</w:t>
      </w:r>
    </w:p>
    <w:p w14:paraId="02388326" w14:textId="77777777" w:rsidR="00985B1B" w:rsidRPr="001615B4" w:rsidRDefault="00985B1B" w:rsidP="00985B1B">
      <w:pPr>
        <w:pStyle w:val="af1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 xml:space="preserve">- активное участие в ремонтных работах – 70%, </w:t>
      </w:r>
    </w:p>
    <w:p w14:paraId="4D0C03D9" w14:textId="77777777" w:rsidR="00985B1B" w:rsidRPr="001615B4" w:rsidRDefault="00985B1B" w:rsidP="00985B1B">
      <w:pPr>
        <w:pStyle w:val="af1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- активное участие в субботниках( генеральных уборках)  -</w:t>
      </w:r>
      <w:r w:rsidR="000631F9" w:rsidRPr="001615B4">
        <w:rPr>
          <w:rFonts w:ascii="Times New Roman" w:hAnsi="Times New Roman"/>
          <w:sz w:val="24"/>
          <w:szCs w:val="24"/>
        </w:rPr>
        <w:t>20</w:t>
      </w:r>
      <w:r w:rsidRPr="001615B4">
        <w:rPr>
          <w:rFonts w:ascii="Times New Roman" w:hAnsi="Times New Roman"/>
          <w:sz w:val="24"/>
          <w:szCs w:val="24"/>
        </w:rPr>
        <w:t>%;</w:t>
      </w:r>
    </w:p>
    <w:p w14:paraId="60FC7AC4" w14:textId="77777777" w:rsidR="00985B1B" w:rsidRPr="001615B4" w:rsidRDefault="00985B1B" w:rsidP="00985B1B">
      <w:pPr>
        <w:pStyle w:val="af1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- качественное и своевременное проведение просветительской работы-2</w:t>
      </w:r>
      <w:r w:rsidR="000631F9" w:rsidRPr="001615B4">
        <w:rPr>
          <w:rFonts w:ascii="Times New Roman" w:hAnsi="Times New Roman"/>
          <w:sz w:val="24"/>
          <w:szCs w:val="24"/>
        </w:rPr>
        <w:t>5</w:t>
      </w:r>
      <w:r w:rsidRPr="001615B4">
        <w:rPr>
          <w:rFonts w:ascii="Times New Roman" w:hAnsi="Times New Roman"/>
          <w:sz w:val="24"/>
          <w:szCs w:val="24"/>
        </w:rPr>
        <w:t>%;</w:t>
      </w:r>
    </w:p>
    <w:p w14:paraId="50FEA75D" w14:textId="77777777" w:rsidR="00985B1B" w:rsidRPr="001615B4" w:rsidRDefault="00985B1B" w:rsidP="00985B1B">
      <w:pPr>
        <w:pStyle w:val="af1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- оперативность и профессионализм в решении вопросов, связанных с выполнением важных и сложных заданий  -60%;</w:t>
      </w:r>
    </w:p>
    <w:p w14:paraId="546785C8" w14:textId="77777777" w:rsidR="00985B1B" w:rsidRPr="001615B4" w:rsidRDefault="00985B1B" w:rsidP="00985B1B">
      <w:pPr>
        <w:pStyle w:val="af1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- внесение сотрудниками инициативных предложений по совершенствованию деятельности учреждения -</w:t>
      </w:r>
      <w:r w:rsidR="000631F9" w:rsidRPr="001615B4">
        <w:rPr>
          <w:rFonts w:ascii="Times New Roman" w:hAnsi="Times New Roman"/>
          <w:sz w:val="24"/>
          <w:szCs w:val="24"/>
        </w:rPr>
        <w:t>25</w:t>
      </w:r>
      <w:r w:rsidRPr="001615B4">
        <w:rPr>
          <w:rFonts w:ascii="Times New Roman" w:hAnsi="Times New Roman"/>
          <w:sz w:val="24"/>
          <w:szCs w:val="24"/>
        </w:rPr>
        <w:t>%;</w:t>
      </w:r>
    </w:p>
    <w:p w14:paraId="2284322F" w14:textId="77777777" w:rsidR="00985B1B" w:rsidRPr="001615B4" w:rsidRDefault="00985B1B" w:rsidP="00985B1B">
      <w:pPr>
        <w:pStyle w:val="af1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- активное участие и нестандартный подход в мероприятиях, проводимых учреждением-50%,</w:t>
      </w:r>
    </w:p>
    <w:p w14:paraId="4485F776" w14:textId="77777777" w:rsidR="00985B1B" w:rsidRPr="001615B4" w:rsidRDefault="00985B1B" w:rsidP="00985B1B">
      <w:pPr>
        <w:pStyle w:val="af1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- активное участие и нестандартный подход в мероприятиях, проводимых органами управления образованием-100%;</w:t>
      </w:r>
    </w:p>
    <w:p w14:paraId="62734128" w14:textId="77777777" w:rsidR="00985B1B" w:rsidRPr="001615B4" w:rsidRDefault="00985B1B" w:rsidP="00985B1B">
      <w:pPr>
        <w:pStyle w:val="af1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- участие во всероссийских конкурсах и смотрах- 25%;</w:t>
      </w:r>
    </w:p>
    <w:p w14:paraId="7A978CD2" w14:textId="77777777" w:rsidR="00985B1B" w:rsidRPr="001615B4" w:rsidRDefault="00985B1B" w:rsidP="00985B1B">
      <w:pPr>
        <w:pStyle w:val="af1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- призовые места во всероссийских конкурсах, смотрах- 35%;</w:t>
      </w:r>
    </w:p>
    <w:p w14:paraId="230246B5" w14:textId="77777777" w:rsidR="00985B1B" w:rsidRPr="001615B4" w:rsidRDefault="00985B1B" w:rsidP="00985B1B">
      <w:pPr>
        <w:pStyle w:val="af1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- наличие призовых мест в конкурсах, круглогодичной спартакиаде -25%;</w:t>
      </w:r>
    </w:p>
    <w:p w14:paraId="295F4F51" w14:textId="77777777" w:rsidR="00985B1B" w:rsidRPr="001615B4" w:rsidRDefault="00985B1B" w:rsidP="00985B1B">
      <w:pPr>
        <w:pStyle w:val="af1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- представление опыта на публичных мероприятиях в сфере образования (форумах, открытых  мероприятиях, занятиях, семинарах и т.д.)-2</w:t>
      </w:r>
      <w:r w:rsidR="0016596B" w:rsidRPr="001615B4">
        <w:rPr>
          <w:rFonts w:ascii="Times New Roman" w:hAnsi="Times New Roman"/>
          <w:sz w:val="24"/>
          <w:szCs w:val="24"/>
        </w:rPr>
        <w:t>5</w:t>
      </w:r>
      <w:r w:rsidRPr="001615B4">
        <w:rPr>
          <w:rFonts w:ascii="Times New Roman" w:hAnsi="Times New Roman"/>
          <w:sz w:val="24"/>
          <w:szCs w:val="24"/>
        </w:rPr>
        <w:t>%</w:t>
      </w:r>
    </w:p>
    <w:p w14:paraId="4872ADCB" w14:textId="77777777" w:rsidR="00985B1B" w:rsidRPr="001615B4" w:rsidRDefault="00985B1B" w:rsidP="00985B1B">
      <w:pPr>
        <w:pStyle w:val="af1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- представление опыта в средствах массовой информации -20%;</w:t>
      </w:r>
    </w:p>
    <w:p w14:paraId="728216A4" w14:textId="77777777" w:rsidR="00985B1B" w:rsidRPr="001615B4" w:rsidRDefault="00985B1B" w:rsidP="00985B1B">
      <w:pPr>
        <w:pStyle w:val="af1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lastRenderedPageBreak/>
        <w:t>- изготовление пособий, атрибутов, требующих творческого подхода, увеличенного объема работы, качества- 35%;</w:t>
      </w:r>
    </w:p>
    <w:p w14:paraId="03AB7FE0" w14:textId="77777777" w:rsidR="00985B1B" w:rsidRPr="001615B4" w:rsidRDefault="00985B1B" w:rsidP="00985B1B">
      <w:pPr>
        <w:pStyle w:val="af1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-участие в инновационной деятельности, ведение опытно-экспериментальной работы, разработку и внедрение авторских программ, выполнение программ углубленного и расширенного изучения предмета-40%;</w:t>
      </w:r>
    </w:p>
    <w:p w14:paraId="6555763C" w14:textId="77777777" w:rsidR="00D178E1" w:rsidRPr="001615B4" w:rsidRDefault="00D178E1" w:rsidP="00D178E1">
      <w:pPr>
        <w:pStyle w:val="af1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- за  использование в работе  и внедрение электронных образовательных ресурсов-25 %;</w:t>
      </w:r>
    </w:p>
    <w:p w14:paraId="1AA5CF0A" w14:textId="77777777" w:rsidR="00D178E1" w:rsidRPr="001615B4" w:rsidRDefault="00D178E1" w:rsidP="00D178E1">
      <w:pPr>
        <w:pStyle w:val="af1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- за модернизацию и использование нестандартных форм выставочной работы (электронная выставка, выставка с применением поделок, игрушек и т.п.)-20%;</w:t>
      </w:r>
    </w:p>
    <w:p w14:paraId="6604740B" w14:textId="77777777" w:rsidR="00E8158B" w:rsidRPr="001615B4" w:rsidRDefault="00E8158B" w:rsidP="00D178E1">
      <w:pPr>
        <w:pStyle w:val="af1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- за постоянное информирование  об образовательно – воспитательной деятельности детского сада в созданных  группах социальных сетей интернета- 10%;</w:t>
      </w:r>
    </w:p>
    <w:p w14:paraId="53E4B9CA" w14:textId="77777777" w:rsidR="00E8158B" w:rsidRPr="001615B4" w:rsidRDefault="00E8158B" w:rsidP="00D178E1">
      <w:pPr>
        <w:pStyle w:val="af1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- за работу с детьми и взаимодействие с родителями в адаптационный период- 15%;</w:t>
      </w:r>
    </w:p>
    <w:p w14:paraId="08B85486" w14:textId="77777777" w:rsidR="00D178E1" w:rsidRPr="001615B4" w:rsidRDefault="00D178E1" w:rsidP="00D178E1">
      <w:pPr>
        <w:pStyle w:val="af1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- за выполнение требований контрольно-пропускного режима (дежурство) - 15%;</w:t>
      </w:r>
    </w:p>
    <w:p w14:paraId="228F5FDD" w14:textId="77777777" w:rsidR="00D178E1" w:rsidRPr="001615B4" w:rsidRDefault="00A46346" w:rsidP="00D178E1">
      <w:pPr>
        <w:pStyle w:val="af1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-</w:t>
      </w:r>
      <w:r w:rsidR="00D178E1" w:rsidRPr="001615B4">
        <w:rPr>
          <w:rFonts w:ascii="Times New Roman" w:hAnsi="Times New Roman"/>
          <w:sz w:val="24"/>
          <w:szCs w:val="24"/>
        </w:rPr>
        <w:t>за отсутствие замечаний по качеству и срокам предоставления  документов, отчетов, материалов, информации – 15%;</w:t>
      </w:r>
    </w:p>
    <w:p w14:paraId="715D6A30" w14:textId="77777777" w:rsidR="00D178E1" w:rsidRPr="001615B4" w:rsidRDefault="00D178E1" w:rsidP="00D178E1">
      <w:pPr>
        <w:pStyle w:val="af1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- успешное выполнение плановых показателей – 10%;</w:t>
      </w:r>
    </w:p>
    <w:p w14:paraId="27BFA987" w14:textId="77777777" w:rsidR="00D178E1" w:rsidRPr="001615B4" w:rsidRDefault="00D178E1" w:rsidP="00D178E1">
      <w:pPr>
        <w:pStyle w:val="af1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- за активное  участие в фестивалях, конкурсах, смотрах, соревнованиях, концертных программах различных уровней – 15%;</w:t>
      </w:r>
    </w:p>
    <w:p w14:paraId="7ED75DB5" w14:textId="77777777" w:rsidR="00D178E1" w:rsidRPr="001615B4" w:rsidRDefault="00D178E1" w:rsidP="00D178E1">
      <w:pPr>
        <w:pStyle w:val="af1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- за подготовку концертных номеров высокого исполнительного уровня– 20%;</w:t>
      </w:r>
    </w:p>
    <w:p w14:paraId="2732D567" w14:textId="77777777" w:rsidR="00D178E1" w:rsidRPr="001615B4" w:rsidRDefault="00D178E1" w:rsidP="00D178E1">
      <w:pPr>
        <w:pStyle w:val="af1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- за  авторское  сочинение  и обновление репертуара – 25%;</w:t>
      </w:r>
    </w:p>
    <w:p w14:paraId="64319294" w14:textId="77777777" w:rsidR="00D178E1" w:rsidRPr="001615B4" w:rsidRDefault="00D178E1" w:rsidP="00D178E1">
      <w:pPr>
        <w:pStyle w:val="af1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- за организацию взаимодействия с учреждениями в сфере защиты прав и интересов несовершеннолетних- 25%;</w:t>
      </w:r>
    </w:p>
    <w:p w14:paraId="5CD12084" w14:textId="77777777" w:rsidR="00D178E1" w:rsidRPr="001615B4" w:rsidRDefault="00D178E1" w:rsidP="00D178E1">
      <w:pPr>
        <w:pStyle w:val="af1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- демонстрация профессиональных компетенций в области взаимодействия  с родителями воспитанников- 15%;</w:t>
      </w:r>
    </w:p>
    <w:p w14:paraId="5DD93F3E" w14:textId="77777777" w:rsidR="00985B1B" w:rsidRPr="001615B4" w:rsidRDefault="00985B1B" w:rsidP="00985B1B">
      <w:pPr>
        <w:pStyle w:val="af1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- оперативное выполнение заявок   по устранению технических неполадок-1</w:t>
      </w:r>
      <w:r w:rsidR="000631F9" w:rsidRPr="001615B4">
        <w:rPr>
          <w:rFonts w:ascii="Times New Roman" w:hAnsi="Times New Roman"/>
          <w:sz w:val="24"/>
          <w:szCs w:val="24"/>
        </w:rPr>
        <w:t>5</w:t>
      </w:r>
      <w:r w:rsidRPr="001615B4">
        <w:rPr>
          <w:rFonts w:ascii="Times New Roman" w:hAnsi="Times New Roman"/>
          <w:sz w:val="24"/>
          <w:szCs w:val="24"/>
        </w:rPr>
        <w:t>%;</w:t>
      </w:r>
    </w:p>
    <w:p w14:paraId="725C1ED0" w14:textId="77777777" w:rsidR="00985B1B" w:rsidRPr="001615B4" w:rsidRDefault="00985B1B" w:rsidP="00985B1B">
      <w:pPr>
        <w:pStyle w:val="af1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- качественное планирование и своевременная сдача отчетности в рамках -хозяйственной деятельности-50%</w:t>
      </w:r>
      <w:r w:rsidR="00AF4D80" w:rsidRPr="001615B4">
        <w:rPr>
          <w:rFonts w:ascii="Times New Roman" w:hAnsi="Times New Roman"/>
          <w:sz w:val="24"/>
          <w:szCs w:val="24"/>
        </w:rPr>
        <w:t>;</w:t>
      </w:r>
    </w:p>
    <w:p w14:paraId="531703FA" w14:textId="77777777" w:rsidR="0016596B" w:rsidRDefault="00AF4D80" w:rsidP="00D94C6C">
      <w:pPr>
        <w:pStyle w:val="af1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 xml:space="preserve">- за обеспечение </w:t>
      </w:r>
      <w:r w:rsidR="0016596B" w:rsidRPr="001615B4">
        <w:rPr>
          <w:rFonts w:ascii="Times New Roman" w:hAnsi="Times New Roman"/>
          <w:sz w:val="24"/>
          <w:szCs w:val="24"/>
        </w:rPr>
        <w:t xml:space="preserve"> бесперебойной работы</w:t>
      </w:r>
      <w:r w:rsidR="00B04058">
        <w:rPr>
          <w:rFonts w:ascii="Times New Roman" w:hAnsi="Times New Roman"/>
          <w:sz w:val="24"/>
          <w:szCs w:val="24"/>
        </w:rPr>
        <w:t xml:space="preserve"> </w:t>
      </w:r>
      <w:r w:rsidRPr="001615B4">
        <w:rPr>
          <w:rFonts w:ascii="Times New Roman" w:hAnsi="Times New Roman"/>
          <w:sz w:val="24"/>
          <w:szCs w:val="24"/>
        </w:rPr>
        <w:t xml:space="preserve">приборов учета </w:t>
      </w:r>
      <w:proofErr w:type="spellStart"/>
      <w:r w:rsidRPr="001615B4">
        <w:rPr>
          <w:rFonts w:ascii="Times New Roman" w:hAnsi="Times New Roman"/>
          <w:sz w:val="24"/>
          <w:szCs w:val="24"/>
        </w:rPr>
        <w:t>теплоэнергоносителей</w:t>
      </w:r>
      <w:proofErr w:type="spellEnd"/>
      <w:r w:rsidR="0016596B" w:rsidRPr="001615B4">
        <w:rPr>
          <w:rFonts w:ascii="Times New Roman" w:hAnsi="Times New Roman"/>
          <w:sz w:val="24"/>
          <w:szCs w:val="24"/>
        </w:rPr>
        <w:t xml:space="preserve">, соблюдение установленных лимитов потребления </w:t>
      </w:r>
      <w:proofErr w:type="spellStart"/>
      <w:r w:rsidR="0016596B" w:rsidRPr="001615B4">
        <w:rPr>
          <w:rFonts w:ascii="Times New Roman" w:hAnsi="Times New Roman"/>
          <w:sz w:val="24"/>
          <w:szCs w:val="24"/>
        </w:rPr>
        <w:t>теплоэнергоносителей</w:t>
      </w:r>
      <w:proofErr w:type="spellEnd"/>
      <w:r w:rsidRPr="001615B4">
        <w:rPr>
          <w:rFonts w:ascii="Times New Roman" w:hAnsi="Times New Roman"/>
          <w:sz w:val="24"/>
          <w:szCs w:val="24"/>
        </w:rPr>
        <w:t xml:space="preserve"> – 10%</w:t>
      </w:r>
      <w:r w:rsidR="0016596B" w:rsidRPr="001615B4">
        <w:rPr>
          <w:rFonts w:ascii="Times New Roman" w:hAnsi="Times New Roman"/>
          <w:sz w:val="24"/>
          <w:szCs w:val="24"/>
        </w:rPr>
        <w:t>;</w:t>
      </w:r>
    </w:p>
    <w:p w14:paraId="350075BF" w14:textId="77777777" w:rsidR="0088699C" w:rsidRPr="001615B4" w:rsidRDefault="0088699C" w:rsidP="00D94C6C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организацию и результативность выполнения мероприятий по энергосбережению и повышению энергетической эффективности- 50%;</w:t>
      </w:r>
    </w:p>
    <w:p w14:paraId="6DB1F7C0" w14:textId="77777777" w:rsidR="00AF4D80" w:rsidRPr="001615B4" w:rsidRDefault="00AF4D80" w:rsidP="00AF4D80">
      <w:pPr>
        <w:pStyle w:val="af1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-</w:t>
      </w:r>
      <w:r w:rsidR="00D178E1" w:rsidRPr="001615B4">
        <w:rPr>
          <w:rFonts w:ascii="Times New Roman" w:hAnsi="Times New Roman"/>
          <w:sz w:val="24"/>
          <w:szCs w:val="24"/>
        </w:rPr>
        <w:t xml:space="preserve"> за активное участие при </w:t>
      </w:r>
      <w:r w:rsidRPr="001615B4">
        <w:rPr>
          <w:rFonts w:ascii="Times New Roman" w:hAnsi="Times New Roman"/>
          <w:sz w:val="24"/>
          <w:szCs w:val="24"/>
        </w:rPr>
        <w:t>подготовк</w:t>
      </w:r>
      <w:r w:rsidR="00D178E1" w:rsidRPr="001615B4">
        <w:rPr>
          <w:rFonts w:ascii="Times New Roman" w:hAnsi="Times New Roman"/>
          <w:sz w:val="24"/>
          <w:szCs w:val="24"/>
        </w:rPr>
        <w:t>е</w:t>
      </w:r>
      <w:r w:rsidRPr="001615B4">
        <w:rPr>
          <w:rFonts w:ascii="Times New Roman" w:hAnsi="Times New Roman"/>
          <w:sz w:val="24"/>
          <w:szCs w:val="24"/>
        </w:rPr>
        <w:t xml:space="preserve"> детского сада к новому учебному году – 20%;</w:t>
      </w:r>
    </w:p>
    <w:p w14:paraId="5F7A7902" w14:textId="77777777" w:rsidR="00AF4D80" w:rsidRPr="001615B4" w:rsidRDefault="00AF4D80" w:rsidP="00AF4D80">
      <w:pPr>
        <w:pStyle w:val="af1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 xml:space="preserve">- </w:t>
      </w:r>
      <w:r w:rsidR="00645064" w:rsidRPr="001615B4">
        <w:rPr>
          <w:rFonts w:ascii="Times New Roman" w:hAnsi="Times New Roman"/>
          <w:sz w:val="24"/>
          <w:szCs w:val="24"/>
        </w:rPr>
        <w:t xml:space="preserve"> за нетрадиционный  подход при оформлении и </w:t>
      </w:r>
      <w:r w:rsidRPr="001615B4">
        <w:rPr>
          <w:rFonts w:ascii="Times New Roman" w:hAnsi="Times New Roman"/>
          <w:sz w:val="24"/>
          <w:szCs w:val="24"/>
        </w:rPr>
        <w:t>подготовк</w:t>
      </w:r>
      <w:r w:rsidR="00645064" w:rsidRPr="001615B4">
        <w:rPr>
          <w:rFonts w:ascii="Times New Roman" w:hAnsi="Times New Roman"/>
          <w:sz w:val="24"/>
          <w:szCs w:val="24"/>
        </w:rPr>
        <w:t>и</w:t>
      </w:r>
      <w:r w:rsidRPr="001615B4">
        <w:rPr>
          <w:rFonts w:ascii="Times New Roman" w:hAnsi="Times New Roman"/>
          <w:sz w:val="24"/>
          <w:szCs w:val="24"/>
        </w:rPr>
        <w:t xml:space="preserve"> детского сада к новому году – 15%.</w:t>
      </w:r>
    </w:p>
    <w:p w14:paraId="78813018" w14:textId="77777777" w:rsidR="00F01A0A" w:rsidRPr="001615B4" w:rsidRDefault="00985B1B" w:rsidP="00985B1B">
      <w:pPr>
        <w:pStyle w:val="af1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-</w:t>
      </w:r>
      <w:r w:rsidR="001B3A89">
        <w:rPr>
          <w:rFonts w:ascii="Times New Roman" w:hAnsi="Times New Roman"/>
          <w:sz w:val="24"/>
          <w:szCs w:val="24"/>
        </w:rPr>
        <w:t>5</w:t>
      </w:r>
      <w:r w:rsidR="0088699C">
        <w:rPr>
          <w:rFonts w:ascii="Times New Roman" w:hAnsi="Times New Roman"/>
          <w:sz w:val="24"/>
          <w:szCs w:val="24"/>
        </w:rPr>
        <w:t>2</w:t>
      </w:r>
      <w:r w:rsidR="00F01A0A" w:rsidRPr="001615B4">
        <w:rPr>
          <w:rFonts w:ascii="Times New Roman" w:hAnsi="Times New Roman"/>
          <w:sz w:val="24"/>
          <w:szCs w:val="24"/>
        </w:rPr>
        <w:t>. Основанием для невыплаты премии является:</w:t>
      </w:r>
    </w:p>
    <w:p w14:paraId="0F1EF7EA" w14:textId="77777777" w:rsidR="00F01A0A" w:rsidRPr="001615B4" w:rsidRDefault="00F01A0A" w:rsidP="00D9413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- прогул, появление на работе в состоянии алкогольного, наркотического или иного токсического опьянения;</w:t>
      </w:r>
    </w:p>
    <w:p w14:paraId="321994C4" w14:textId="77777777" w:rsidR="00F01A0A" w:rsidRPr="001615B4" w:rsidRDefault="00F01A0A" w:rsidP="00D9413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- нанесение учреждению своими действиями и (или) и бездействием материального ущерба.</w:t>
      </w:r>
    </w:p>
    <w:p w14:paraId="1A6CE4FE" w14:textId="77777777" w:rsidR="00F01A0A" w:rsidRPr="001615B4" w:rsidRDefault="001B3A89" w:rsidP="00D9413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8699C">
        <w:rPr>
          <w:rFonts w:ascii="Times New Roman" w:hAnsi="Times New Roman"/>
          <w:sz w:val="24"/>
          <w:szCs w:val="24"/>
        </w:rPr>
        <w:t>3</w:t>
      </w:r>
      <w:r w:rsidR="00F01A0A" w:rsidRPr="001615B4">
        <w:rPr>
          <w:rFonts w:ascii="Times New Roman" w:hAnsi="Times New Roman"/>
          <w:sz w:val="24"/>
          <w:szCs w:val="24"/>
        </w:rPr>
        <w:t>. Основанием для снижения размера премии является:</w:t>
      </w:r>
    </w:p>
    <w:p w14:paraId="5E99AA2E" w14:textId="77777777" w:rsidR="00F01A0A" w:rsidRPr="001615B4" w:rsidRDefault="00F01A0A" w:rsidP="00D9413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- несоблюдение установленных сроков выполнения поручений,  заданий, приказов, пол</w:t>
      </w:r>
      <w:r w:rsidR="00386B65" w:rsidRPr="001615B4">
        <w:rPr>
          <w:rFonts w:ascii="Times New Roman" w:hAnsi="Times New Roman"/>
          <w:sz w:val="24"/>
          <w:szCs w:val="24"/>
        </w:rPr>
        <w:t>ожений должностных обязанностей</w:t>
      </w:r>
      <w:r w:rsidRPr="001615B4">
        <w:rPr>
          <w:rFonts w:ascii="Times New Roman" w:hAnsi="Times New Roman"/>
          <w:sz w:val="24"/>
          <w:szCs w:val="24"/>
        </w:rPr>
        <w:t>;</w:t>
      </w:r>
    </w:p>
    <w:p w14:paraId="4822929C" w14:textId="77777777" w:rsidR="00F01A0A" w:rsidRPr="001615B4" w:rsidRDefault="00F01A0A" w:rsidP="00D9413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- нарушение трудовой дисциплины.</w:t>
      </w:r>
    </w:p>
    <w:p w14:paraId="715F33B9" w14:textId="77777777" w:rsidR="00F01A0A" w:rsidRPr="001615B4" w:rsidRDefault="00F01A0A" w:rsidP="00D9413C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1615B4">
        <w:rPr>
          <w:rFonts w:ascii="Times New Roman" w:hAnsi="Times New Roman"/>
          <w:sz w:val="24"/>
          <w:szCs w:val="24"/>
        </w:rPr>
        <w:t>Снижение размера прем</w:t>
      </w:r>
      <w:r w:rsidR="00B04058">
        <w:rPr>
          <w:rFonts w:ascii="Times New Roman" w:hAnsi="Times New Roman"/>
          <w:sz w:val="24"/>
          <w:szCs w:val="24"/>
        </w:rPr>
        <w:t>ии допускается не более чем на 3</w:t>
      </w:r>
      <w:r w:rsidRPr="001615B4">
        <w:rPr>
          <w:rFonts w:ascii="Times New Roman" w:hAnsi="Times New Roman"/>
          <w:sz w:val="24"/>
          <w:szCs w:val="24"/>
        </w:rPr>
        <w:t>0%.</w:t>
      </w:r>
    </w:p>
    <w:p w14:paraId="6C50443A" w14:textId="77777777" w:rsidR="00F01A0A" w:rsidRPr="001615B4" w:rsidRDefault="00E22DC7" w:rsidP="00D9413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8699C">
        <w:rPr>
          <w:rFonts w:ascii="Times New Roman" w:hAnsi="Times New Roman"/>
          <w:sz w:val="24"/>
          <w:szCs w:val="24"/>
        </w:rPr>
        <w:t>4</w:t>
      </w:r>
      <w:r w:rsidR="00F01A0A" w:rsidRPr="001615B4">
        <w:rPr>
          <w:rFonts w:ascii="Times New Roman" w:hAnsi="Times New Roman"/>
          <w:sz w:val="24"/>
          <w:szCs w:val="24"/>
        </w:rPr>
        <w:t>. Основанием для начисления или лишения премии является приказ директора. Полное или частичное лишение премии производится за тот же период, в котором совершено упущение в работе.</w:t>
      </w:r>
    </w:p>
    <w:p w14:paraId="5E56675E" w14:textId="77777777" w:rsidR="004E2055" w:rsidRPr="001B3A89" w:rsidRDefault="004E2055" w:rsidP="00D723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</w:rPr>
      </w:pPr>
      <w:r w:rsidRPr="001B3A89">
        <w:rPr>
          <w:rFonts w:ascii="Times New Roman" w:hAnsi="Times New Roman"/>
          <w:b/>
          <w:bCs/>
          <w:sz w:val="20"/>
          <w:szCs w:val="24"/>
          <w:lang w:val="en-US"/>
        </w:rPr>
        <w:t>V</w:t>
      </w:r>
      <w:r w:rsidR="00386B65" w:rsidRPr="001B3A89">
        <w:rPr>
          <w:rFonts w:ascii="Times New Roman" w:hAnsi="Times New Roman"/>
          <w:b/>
          <w:bCs/>
          <w:sz w:val="20"/>
          <w:szCs w:val="24"/>
          <w:lang w:val="en-US"/>
        </w:rPr>
        <w:t>I</w:t>
      </w:r>
      <w:r w:rsidRPr="001B3A89">
        <w:rPr>
          <w:rFonts w:ascii="Times New Roman" w:hAnsi="Times New Roman"/>
          <w:b/>
          <w:bCs/>
          <w:sz w:val="20"/>
          <w:szCs w:val="24"/>
        </w:rPr>
        <w:t>. Порядок и условия оказания</w:t>
      </w:r>
    </w:p>
    <w:p w14:paraId="33C87C8E" w14:textId="77777777" w:rsidR="004E2055" w:rsidRPr="001B3A89" w:rsidRDefault="004E2055" w:rsidP="00D723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0"/>
          <w:szCs w:val="24"/>
        </w:rPr>
      </w:pPr>
      <w:r w:rsidRPr="001B3A89">
        <w:rPr>
          <w:rFonts w:ascii="Times New Roman" w:hAnsi="Times New Roman"/>
          <w:b/>
          <w:bCs/>
          <w:sz w:val="20"/>
          <w:szCs w:val="24"/>
        </w:rPr>
        <w:t xml:space="preserve">материальной помощи и социальных выплат работникам </w:t>
      </w:r>
    </w:p>
    <w:p w14:paraId="2D5F33A5" w14:textId="77777777" w:rsidR="00C02BC9" w:rsidRPr="001B3A89" w:rsidRDefault="001B3A89" w:rsidP="00D9413C">
      <w:pPr>
        <w:pStyle w:val="Default"/>
        <w:jc w:val="both"/>
        <w:rPr>
          <w:sz w:val="20"/>
        </w:rPr>
      </w:pPr>
      <w:r w:rsidRPr="001B3A89">
        <w:rPr>
          <w:sz w:val="20"/>
        </w:rPr>
        <w:t>5</w:t>
      </w:r>
      <w:r w:rsidR="0088699C">
        <w:rPr>
          <w:sz w:val="20"/>
        </w:rPr>
        <w:t>5.</w:t>
      </w:r>
      <w:r w:rsidR="00C02BC9" w:rsidRPr="001B3A89">
        <w:rPr>
          <w:sz w:val="20"/>
        </w:rPr>
        <w:t xml:space="preserve"> Материальная помощь в течение календарного года предоставляется </w:t>
      </w:r>
      <w:r w:rsidR="003D5EBB" w:rsidRPr="001B3A89">
        <w:rPr>
          <w:sz w:val="20"/>
        </w:rPr>
        <w:t>в случае</w:t>
      </w:r>
      <w:r w:rsidR="00CE34E2" w:rsidRPr="001B3A89">
        <w:rPr>
          <w:sz w:val="20"/>
        </w:rPr>
        <w:t xml:space="preserve"> наличия  экономии фонда по оплате труда </w:t>
      </w:r>
      <w:r w:rsidR="00C02BC9" w:rsidRPr="001B3A89">
        <w:rPr>
          <w:sz w:val="20"/>
        </w:rPr>
        <w:t>по следующим основаниям:</w:t>
      </w:r>
    </w:p>
    <w:p w14:paraId="384D1589" w14:textId="77777777" w:rsidR="00C02BC9" w:rsidRPr="001B3A89" w:rsidRDefault="00C02BC9" w:rsidP="00D9413C">
      <w:pPr>
        <w:pStyle w:val="Default"/>
        <w:jc w:val="both"/>
        <w:rPr>
          <w:sz w:val="20"/>
        </w:rPr>
      </w:pPr>
      <w:r w:rsidRPr="001B3A89">
        <w:rPr>
          <w:sz w:val="20"/>
        </w:rPr>
        <w:t>- в связи с рождением ребенка</w:t>
      </w:r>
      <w:r w:rsidR="00724F59" w:rsidRPr="001B3A89">
        <w:rPr>
          <w:sz w:val="20"/>
        </w:rPr>
        <w:t xml:space="preserve"> у сотрудника</w:t>
      </w:r>
      <w:r w:rsidR="002D1788" w:rsidRPr="001B3A89">
        <w:rPr>
          <w:sz w:val="20"/>
        </w:rPr>
        <w:t xml:space="preserve"> в размере – 3000-00</w:t>
      </w:r>
    </w:p>
    <w:p w14:paraId="00400563" w14:textId="77777777" w:rsidR="00C02BC9" w:rsidRPr="001B3A89" w:rsidRDefault="00C02BC9" w:rsidP="00D9413C">
      <w:pPr>
        <w:pStyle w:val="Default"/>
        <w:tabs>
          <w:tab w:val="left" w:pos="0"/>
        </w:tabs>
        <w:jc w:val="both"/>
        <w:rPr>
          <w:sz w:val="20"/>
        </w:rPr>
      </w:pPr>
      <w:r w:rsidRPr="001B3A89">
        <w:rPr>
          <w:sz w:val="20"/>
        </w:rPr>
        <w:t>- в связи с юбилейными дата</w:t>
      </w:r>
      <w:r w:rsidR="002D1788" w:rsidRPr="001B3A89">
        <w:rPr>
          <w:sz w:val="20"/>
        </w:rPr>
        <w:t>ми</w:t>
      </w:r>
      <w:r w:rsidRPr="001B3A89">
        <w:rPr>
          <w:sz w:val="20"/>
        </w:rPr>
        <w:t xml:space="preserve"> (5</w:t>
      </w:r>
      <w:r w:rsidR="009F4A92" w:rsidRPr="001B3A89">
        <w:rPr>
          <w:sz w:val="20"/>
        </w:rPr>
        <w:t>0-,</w:t>
      </w:r>
      <w:r w:rsidR="00B04058" w:rsidRPr="001B3A89">
        <w:rPr>
          <w:sz w:val="20"/>
        </w:rPr>
        <w:t xml:space="preserve">  </w:t>
      </w:r>
      <w:r w:rsidR="00641543" w:rsidRPr="001B3A89">
        <w:rPr>
          <w:sz w:val="20"/>
        </w:rPr>
        <w:t xml:space="preserve"> </w:t>
      </w:r>
      <w:r w:rsidR="009F4A92" w:rsidRPr="001B3A89">
        <w:rPr>
          <w:sz w:val="20"/>
        </w:rPr>
        <w:t>60-летием</w:t>
      </w:r>
      <w:r w:rsidRPr="001B3A89">
        <w:rPr>
          <w:sz w:val="20"/>
        </w:rPr>
        <w:t>) со</w:t>
      </w:r>
      <w:r w:rsidR="00724F59" w:rsidRPr="001B3A89">
        <w:rPr>
          <w:sz w:val="20"/>
        </w:rPr>
        <w:t xml:space="preserve"> дня рождения</w:t>
      </w:r>
      <w:r w:rsidR="002328B8" w:rsidRPr="001B3A89">
        <w:rPr>
          <w:sz w:val="20"/>
        </w:rPr>
        <w:t>-</w:t>
      </w:r>
      <w:r w:rsidR="002D1788" w:rsidRPr="001B3A89">
        <w:rPr>
          <w:sz w:val="20"/>
        </w:rPr>
        <w:t>в размере           2500-00</w:t>
      </w:r>
    </w:p>
    <w:p w14:paraId="331B478F" w14:textId="77777777" w:rsidR="00C02BC9" w:rsidRPr="001B3A89" w:rsidRDefault="00C02BC9" w:rsidP="00D9413C">
      <w:pPr>
        <w:pStyle w:val="Default"/>
        <w:tabs>
          <w:tab w:val="left" w:pos="0"/>
        </w:tabs>
        <w:jc w:val="both"/>
        <w:rPr>
          <w:sz w:val="20"/>
        </w:rPr>
      </w:pPr>
      <w:r w:rsidRPr="001B3A89">
        <w:rPr>
          <w:sz w:val="20"/>
        </w:rPr>
        <w:t>- в связи с уходом на пенсию по старости</w:t>
      </w:r>
      <w:r w:rsidR="002D1788" w:rsidRPr="001B3A89">
        <w:rPr>
          <w:sz w:val="20"/>
        </w:rPr>
        <w:t xml:space="preserve"> – 3000-00</w:t>
      </w:r>
    </w:p>
    <w:p w14:paraId="38951351" w14:textId="77777777" w:rsidR="00C02BC9" w:rsidRPr="001B3A89" w:rsidRDefault="00C02BC9" w:rsidP="00D9413C">
      <w:pPr>
        <w:pStyle w:val="Default"/>
        <w:tabs>
          <w:tab w:val="left" w:pos="0"/>
        </w:tabs>
        <w:jc w:val="both"/>
        <w:rPr>
          <w:sz w:val="20"/>
        </w:rPr>
      </w:pPr>
      <w:r w:rsidRPr="001B3A89">
        <w:rPr>
          <w:sz w:val="20"/>
        </w:rPr>
        <w:t xml:space="preserve">- в особых случаях (несчастный случай, смерть работника, его родителей, детей, стихийных бедствий, </w:t>
      </w:r>
      <w:r w:rsidR="009F4A92" w:rsidRPr="001B3A89">
        <w:rPr>
          <w:sz w:val="20"/>
        </w:rPr>
        <w:t>продолжительная (свыше 1,5 месяцев)</w:t>
      </w:r>
      <w:r w:rsidRPr="001B3A89">
        <w:rPr>
          <w:sz w:val="20"/>
        </w:rPr>
        <w:t xml:space="preserve"> б</w:t>
      </w:r>
      <w:r w:rsidR="00724F59" w:rsidRPr="001B3A89">
        <w:rPr>
          <w:sz w:val="20"/>
        </w:rPr>
        <w:t>олезнь сотрудника и (или) членов его се</w:t>
      </w:r>
      <w:r w:rsidR="009F4A92" w:rsidRPr="001B3A89">
        <w:rPr>
          <w:sz w:val="20"/>
        </w:rPr>
        <w:t>мьи</w:t>
      </w:r>
      <w:r w:rsidR="004E2055" w:rsidRPr="001B3A89">
        <w:rPr>
          <w:sz w:val="20"/>
        </w:rPr>
        <w:t>)</w:t>
      </w:r>
      <w:r w:rsidR="002D1788" w:rsidRPr="001B3A89">
        <w:rPr>
          <w:sz w:val="20"/>
        </w:rPr>
        <w:t xml:space="preserve"> в размере </w:t>
      </w:r>
      <w:r w:rsidR="009643C4" w:rsidRPr="001B3A89">
        <w:rPr>
          <w:sz w:val="20"/>
        </w:rPr>
        <w:t xml:space="preserve"> -</w:t>
      </w:r>
      <w:r w:rsidR="00641543" w:rsidRPr="001B3A89">
        <w:rPr>
          <w:sz w:val="20"/>
        </w:rPr>
        <w:t xml:space="preserve"> </w:t>
      </w:r>
      <w:r w:rsidR="002D1788" w:rsidRPr="001B3A89">
        <w:rPr>
          <w:sz w:val="20"/>
        </w:rPr>
        <w:t xml:space="preserve"> 5000-00</w:t>
      </w:r>
    </w:p>
    <w:p w14:paraId="4A12CE89" w14:textId="77777777" w:rsidR="00B06454" w:rsidRPr="001B3A89" w:rsidRDefault="00C02BC9" w:rsidP="00D941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  <w:r w:rsidRPr="001B3A89">
        <w:rPr>
          <w:rFonts w:ascii="Times New Roman" w:hAnsi="Times New Roman"/>
          <w:sz w:val="20"/>
          <w:szCs w:val="24"/>
        </w:rPr>
        <w:tab/>
        <w:t xml:space="preserve">Основанием для оказания материальной помощи является заявление работника. </w:t>
      </w:r>
    </w:p>
    <w:p w14:paraId="4E8A3BE1" w14:textId="77777777" w:rsidR="00393AC0" w:rsidRDefault="00393AC0" w:rsidP="00B5679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14:paraId="282805F9" w14:textId="77777777" w:rsidR="00393AC0" w:rsidRDefault="00393AC0" w:rsidP="00B5679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14:paraId="2279F621" w14:textId="77777777" w:rsidR="00B56791" w:rsidRPr="00393AC0" w:rsidRDefault="00B56791" w:rsidP="00B5679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8"/>
        </w:rPr>
      </w:pPr>
      <w:r w:rsidRPr="00393AC0">
        <w:rPr>
          <w:rFonts w:ascii="Times New Roman" w:hAnsi="Times New Roman"/>
          <w:sz w:val="24"/>
          <w:szCs w:val="28"/>
        </w:rPr>
        <w:lastRenderedPageBreak/>
        <w:t>Приложение № 1</w:t>
      </w:r>
    </w:p>
    <w:p w14:paraId="3BE40D35" w14:textId="77777777" w:rsidR="00B56791" w:rsidRPr="00393AC0" w:rsidRDefault="00B56791" w:rsidP="00B56791">
      <w:pPr>
        <w:keepNext/>
        <w:keepLines/>
        <w:spacing w:before="200" w:after="0" w:line="240" w:lineRule="auto"/>
        <w:ind w:left="4956" w:firstLine="708"/>
        <w:outlineLvl w:val="1"/>
        <w:rPr>
          <w:rFonts w:ascii="Times New Roman" w:hAnsi="Times New Roman"/>
          <w:i/>
          <w:sz w:val="24"/>
          <w:szCs w:val="28"/>
        </w:rPr>
      </w:pPr>
      <w:r w:rsidRPr="00393AC0">
        <w:rPr>
          <w:rFonts w:ascii="Times New Roman" w:hAnsi="Times New Roman"/>
          <w:i/>
          <w:sz w:val="24"/>
          <w:szCs w:val="28"/>
        </w:rPr>
        <w:t xml:space="preserve">(составляется работником) </w:t>
      </w:r>
    </w:p>
    <w:p w14:paraId="36DB6D17" w14:textId="77777777" w:rsidR="00B56791" w:rsidRPr="00393AC0" w:rsidRDefault="00B56791" w:rsidP="00B56791">
      <w:pPr>
        <w:keepNext/>
        <w:keepLines/>
        <w:spacing w:before="200"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r w:rsidRPr="00393AC0">
        <w:rPr>
          <w:rFonts w:ascii="Times New Roman" w:hAnsi="Times New Roman"/>
          <w:b/>
          <w:bCs/>
          <w:sz w:val="24"/>
          <w:szCs w:val="28"/>
        </w:rPr>
        <w:t>ОЦЕНОЧНЫЙ ЛИСТ</w:t>
      </w:r>
    </w:p>
    <w:p w14:paraId="1AF4E619" w14:textId="77777777" w:rsidR="00B56791" w:rsidRPr="00393AC0" w:rsidRDefault="00B56791" w:rsidP="00B56791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393AC0">
        <w:rPr>
          <w:rFonts w:ascii="Times New Roman" w:hAnsi="Times New Roman"/>
          <w:sz w:val="24"/>
          <w:szCs w:val="28"/>
        </w:rPr>
        <w:t>оценки выполнения утвержденных показателей результативности работы __________________________________________________________________</w:t>
      </w:r>
    </w:p>
    <w:p w14:paraId="402BFF49" w14:textId="77777777" w:rsidR="00B56791" w:rsidRPr="00393AC0" w:rsidRDefault="00B56791" w:rsidP="00B56791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393AC0">
        <w:rPr>
          <w:rFonts w:ascii="Times New Roman" w:hAnsi="Times New Roman"/>
          <w:sz w:val="24"/>
          <w:szCs w:val="28"/>
        </w:rPr>
        <w:tab/>
      </w:r>
      <w:r w:rsidRPr="00393AC0">
        <w:rPr>
          <w:rFonts w:ascii="Times New Roman" w:hAnsi="Times New Roman"/>
          <w:sz w:val="24"/>
          <w:szCs w:val="28"/>
        </w:rPr>
        <w:tab/>
      </w:r>
      <w:r w:rsidRPr="00393AC0">
        <w:rPr>
          <w:rFonts w:ascii="Times New Roman" w:hAnsi="Times New Roman"/>
          <w:sz w:val="24"/>
          <w:szCs w:val="28"/>
        </w:rPr>
        <w:tab/>
        <w:t xml:space="preserve">(указывается должность, фамилия, имя, отчество работника) </w:t>
      </w:r>
    </w:p>
    <w:p w14:paraId="72ED61D1" w14:textId="77777777" w:rsidR="00B56791" w:rsidRPr="00393AC0" w:rsidRDefault="00B56791" w:rsidP="00B56791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393AC0">
        <w:rPr>
          <w:rFonts w:ascii="Times New Roman" w:hAnsi="Times New Roman"/>
          <w:sz w:val="24"/>
          <w:szCs w:val="28"/>
        </w:rPr>
        <w:t>на выплату стимулирующих выплат за высокие результаты труда за период работы с_____________________________________</w:t>
      </w:r>
    </w:p>
    <w:p w14:paraId="17CE8803" w14:textId="77777777" w:rsidR="00B56791" w:rsidRPr="00393AC0" w:rsidRDefault="00B56791" w:rsidP="00B56791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393AC0">
        <w:rPr>
          <w:rFonts w:ascii="Times New Roman" w:hAnsi="Times New Roman"/>
          <w:sz w:val="24"/>
          <w:szCs w:val="28"/>
        </w:rPr>
        <w:t xml:space="preserve">                               ( указывается период работы) 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5"/>
        <w:gridCol w:w="2322"/>
        <w:gridCol w:w="2573"/>
      </w:tblGrid>
      <w:tr w:rsidR="00092892" w:rsidRPr="007319B4" w14:paraId="427D8396" w14:textId="77777777" w:rsidTr="00092892">
        <w:trPr>
          <w:cantSplit/>
          <w:trHeight w:val="1284"/>
        </w:trPr>
        <w:tc>
          <w:tcPr>
            <w:tcW w:w="4885" w:type="dxa"/>
          </w:tcPr>
          <w:p w14:paraId="6944A2F2" w14:textId="77777777" w:rsidR="00092892" w:rsidRPr="00393AC0" w:rsidRDefault="00092892" w:rsidP="00653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3AC0">
              <w:rPr>
                <w:rFonts w:ascii="Times New Roman" w:hAnsi="Times New Roman"/>
                <w:sz w:val="24"/>
                <w:szCs w:val="28"/>
              </w:rPr>
              <w:t xml:space="preserve">Наименование показателя </w:t>
            </w:r>
          </w:p>
        </w:tc>
        <w:tc>
          <w:tcPr>
            <w:tcW w:w="2322" w:type="dxa"/>
          </w:tcPr>
          <w:p w14:paraId="092BFF2D" w14:textId="77777777" w:rsidR="00092892" w:rsidRPr="00393AC0" w:rsidRDefault="00092892" w:rsidP="00653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Утвер</w:t>
            </w:r>
            <w:r w:rsidRPr="00393AC0">
              <w:rPr>
                <w:rFonts w:ascii="Times New Roman" w:hAnsi="Times New Roman"/>
                <w:sz w:val="24"/>
                <w:szCs w:val="28"/>
              </w:rPr>
              <w:t>ждено</w:t>
            </w:r>
          </w:p>
        </w:tc>
        <w:tc>
          <w:tcPr>
            <w:tcW w:w="2573" w:type="dxa"/>
          </w:tcPr>
          <w:p w14:paraId="77E90BFB" w14:textId="77777777" w:rsidR="00092892" w:rsidRPr="00393AC0" w:rsidRDefault="00092892" w:rsidP="00653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Выпол</w:t>
            </w:r>
            <w:r w:rsidRPr="00393AC0">
              <w:rPr>
                <w:rFonts w:ascii="Times New Roman" w:hAnsi="Times New Roman"/>
                <w:sz w:val="24"/>
                <w:szCs w:val="28"/>
              </w:rPr>
              <w:t>нено</w:t>
            </w:r>
          </w:p>
        </w:tc>
      </w:tr>
      <w:tr w:rsidR="00092892" w:rsidRPr="007319B4" w14:paraId="66B65962" w14:textId="77777777" w:rsidTr="00092892">
        <w:trPr>
          <w:cantSplit/>
          <w:trHeight w:val="813"/>
        </w:trPr>
        <w:tc>
          <w:tcPr>
            <w:tcW w:w="4885" w:type="dxa"/>
          </w:tcPr>
          <w:p w14:paraId="642DDE71" w14:textId="77777777" w:rsidR="00092892" w:rsidRPr="00393AC0" w:rsidRDefault="00092892" w:rsidP="00653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3AC0">
              <w:rPr>
                <w:rFonts w:ascii="Times New Roman" w:hAnsi="Times New Roman"/>
                <w:sz w:val="24"/>
                <w:szCs w:val="28"/>
              </w:rPr>
              <w:t>……..</w:t>
            </w:r>
          </w:p>
        </w:tc>
        <w:tc>
          <w:tcPr>
            <w:tcW w:w="2322" w:type="dxa"/>
          </w:tcPr>
          <w:p w14:paraId="4EBB83CB" w14:textId="77777777" w:rsidR="00092892" w:rsidRPr="00393AC0" w:rsidRDefault="00092892" w:rsidP="00653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3" w:type="dxa"/>
          </w:tcPr>
          <w:p w14:paraId="0ABBEE6C" w14:textId="77777777" w:rsidR="00092892" w:rsidRPr="00393AC0" w:rsidRDefault="00092892" w:rsidP="00653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92892" w:rsidRPr="007319B4" w14:paraId="16514759" w14:textId="77777777" w:rsidTr="00092892">
        <w:trPr>
          <w:cantSplit/>
          <w:trHeight w:val="839"/>
        </w:trPr>
        <w:tc>
          <w:tcPr>
            <w:tcW w:w="4885" w:type="dxa"/>
          </w:tcPr>
          <w:p w14:paraId="7C8FEE9F" w14:textId="77777777" w:rsidR="00092892" w:rsidRPr="00393AC0" w:rsidRDefault="00092892" w:rsidP="00653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22" w:type="dxa"/>
          </w:tcPr>
          <w:p w14:paraId="38C24ACA" w14:textId="77777777" w:rsidR="00092892" w:rsidRPr="00393AC0" w:rsidRDefault="00092892" w:rsidP="00653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3" w:type="dxa"/>
          </w:tcPr>
          <w:p w14:paraId="10BBF922" w14:textId="77777777" w:rsidR="00092892" w:rsidRPr="00393AC0" w:rsidRDefault="00092892" w:rsidP="00653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472AEB70" w14:textId="77777777" w:rsidR="00B56791" w:rsidRPr="00393AC0" w:rsidRDefault="00B56791" w:rsidP="00B56791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393AC0">
        <w:rPr>
          <w:rFonts w:ascii="Times New Roman" w:hAnsi="Times New Roman"/>
          <w:sz w:val="24"/>
          <w:szCs w:val="28"/>
        </w:rPr>
        <w:t xml:space="preserve">Настоящий оценочный лист составлен в одном экземпляре. </w:t>
      </w:r>
    </w:p>
    <w:p w14:paraId="5496F3D0" w14:textId="77777777" w:rsidR="00B56791" w:rsidRPr="00393AC0" w:rsidRDefault="00B56791" w:rsidP="00B56791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393AC0">
        <w:rPr>
          <w:rFonts w:ascii="Times New Roman" w:hAnsi="Times New Roman"/>
          <w:sz w:val="24"/>
          <w:szCs w:val="28"/>
        </w:rPr>
        <w:t xml:space="preserve">«______»______________ 20   г.           (подпись)                       (Ф.И.О. работника) </w:t>
      </w:r>
    </w:p>
    <w:p w14:paraId="3E146162" w14:textId="77777777" w:rsidR="00B56791" w:rsidRPr="00393AC0" w:rsidRDefault="00B56791" w:rsidP="00B56791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393AC0">
        <w:rPr>
          <w:rFonts w:ascii="Times New Roman" w:hAnsi="Times New Roman"/>
          <w:sz w:val="24"/>
          <w:szCs w:val="28"/>
        </w:rPr>
        <w:t xml:space="preserve">«Принято»  «_____»__________ 20   г. </w:t>
      </w:r>
    </w:p>
    <w:p w14:paraId="2EE8B8E1" w14:textId="77777777" w:rsidR="00B56791" w:rsidRPr="00393AC0" w:rsidRDefault="00B56791" w:rsidP="00B56791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393AC0">
        <w:rPr>
          <w:rFonts w:ascii="Times New Roman" w:hAnsi="Times New Roman"/>
          <w:sz w:val="24"/>
          <w:szCs w:val="28"/>
        </w:rPr>
        <w:t xml:space="preserve">Фамилия, имя, отчество и подпись члена рабочей группы, ответственного за прием оценочных листов и аналитических отчетов от педагогических работников  учреждения. </w:t>
      </w:r>
    </w:p>
    <w:p w14:paraId="31096622" w14:textId="77777777" w:rsidR="00B56791" w:rsidRPr="00393AC0" w:rsidRDefault="00B56791" w:rsidP="00393AC0">
      <w:pPr>
        <w:tabs>
          <w:tab w:val="left" w:pos="8070"/>
        </w:tabs>
        <w:spacing w:line="240" w:lineRule="auto"/>
        <w:jc w:val="right"/>
        <w:rPr>
          <w:rFonts w:ascii="Times New Roman" w:hAnsi="Times New Roman"/>
          <w:sz w:val="24"/>
          <w:szCs w:val="28"/>
        </w:rPr>
      </w:pPr>
      <w:r w:rsidRPr="00393AC0">
        <w:rPr>
          <w:rFonts w:ascii="Times New Roman" w:hAnsi="Times New Roman"/>
          <w:sz w:val="24"/>
          <w:szCs w:val="28"/>
        </w:rPr>
        <w:t>Приложение № 2</w:t>
      </w:r>
    </w:p>
    <w:p w14:paraId="509FEA63" w14:textId="77777777" w:rsidR="00B56791" w:rsidRPr="00393AC0" w:rsidRDefault="00B56791" w:rsidP="00B56791">
      <w:pPr>
        <w:keepNext/>
        <w:keepLines/>
        <w:spacing w:before="200" w:after="0" w:line="240" w:lineRule="auto"/>
        <w:jc w:val="right"/>
        <w:outlineLvl w:val="3"/>
        <w:rPr>
          <w:rFonts w:ascii="Times New Roman" w:hAnsi="Times New Roman"/>
          <w:i/>
          <w:iCs/>
          <w:sz w:val="24"/>
          <w:szCs w:val="28"/>
        </w:rPr>
      </w:pPr>
      <w:r w:rsidRPr="00393AC0">
        <w:rPr>
          <w:rFonts w:ascii="Times New Roman" w:hAnsi="Times New Roman"/>
          <w:i/>
          <w:iCs/>
          <w:sz w:val="24"/>
          <w:szCs w:val="28"/>
        </w:rPr>
        <w:t xml:space="preserve">(составляется рабочей комиссией) </w:t>
      </w:r>
    </w:p>
    <w:p w14:paraId="21EFAF1C" w14:textId="77777777" w:rsidR="00B56791" w:rsidRPr="00393AC0" w:rsidRDefault="00B56791" w:rsidP="00B56791">
      <w:pPr>
        <w:keepNext/>
        <w:keepLines/>
        <w:spacing w:before="200"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r w:rsidRPr="00393AC0">
        <w:rPr>
          <w:rFonts w:ascii="Times New Roman" w:hAnsi="Times New Roman"/>
          <w:b/>
          <w:bCs/>
          <w:sz w:val="24"/>
          <w:szCs w:val="28"/>
        </w:rPr>
        <w:t>СВОДНЫЙ ОЦЕНОЧНЫЙ ЛИСТ</w:t>
      </w:r>
    </w:p>
    <w:p w14:paraId="031D822B" w14:textId="77777777" w:rsidR="00B56791" w:rsidRPr="00393AC0" w:rsidRDefault="00B56791" w:rsidP="00B56791">
      <w:pPr>
        <w:spacing w:line="240" w:lineRule="auto"/>
        <w:rPr>
          <w:rFonts w:ascii="Times New Roman" w:hAnsi="Times New Roman"/>
          <w:sz w:val="24"/>
          <w:szCs w:val="28"/>
        </w:rPr>
      </w:pPr>
      <w:r w:rsidRPr="00393AC0">
        <w:rPr>
          <w:rFonts w:ascii="Times New Roman" w:hAnsi="Times New Roman"/>
          <w:sz w:val="24"/>
          <w:szCs w:val="28"/>
        </w:rPr>
        <w:t>оценки выполнения утвержденных показателей результативности работы педагогических работников __________________________________________________________________</w:t>
      </w:r>
    </w:p>
    <w:p w14:paraId="1E17598E" w14:textId="77777777" w:rsidR="00B56791" w:rsidRPr="00393AC0" w:rsidRDefault="00B56791" w:rsidP="00B56791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393AC0">
        <w:rPr>
          <w:rFonts w:ascii="Times New Roman" w:hAnsi="Times New Roman"/>
          <w:sz w:val="24"/>
          <w:szCs w:val="28"/>
        </w:rPr>
        <w:tab/>
      </w:r>
      <w:r w:rsidRPr="00393AC0">
        <w:rPr>
          <w:rFonts w:ascii="Times New Roman" w:hAnsi="Times New Roman"/>
          <w:sz w:val="24"/>
          <w:szCs w:val="28"/>
        </w:rPr>
        <w:tab/>
      </w:r>
      <w:r w:rsidRPr="00393AC0">
        <w:rPr>
          <w:rFonts w:ascii="Times New Roman" w:hAnsi="Times New Roman"/>
          <w:sz w:val="24"/>
          <w:szCs w:val="28"/>
        </w:rPr>
        <w:tab/>
        <w:t xml:space="preserve">(указывается наименование учреждения) </w:t>
      </w:r>
    </w:p>
    <w:p w14:paraId="00D35D55" w14:textId="77777777" w:rsidR="00B56791" w:rsidRPr="00393AC0" w:rsidRDefault="00B56791" w:rsidP="00B56791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393AC0">
        <w:rPr>
          <w:rFonts w:ascii="Times New Roman" w:hAnsi="Times New Roman"/>
          <w:sz w:val="24"/>
          <w:szCs w:val="28"/>
        </w:rPr>
        <w:t>на выплату стимулирующих выплат за высокие результаты труда за период работы с___________________________________________</w:t>
      </w:r>
    </w:p>
    <w:p w14:paraId="47B02799" w14:textId="77777777" w:rsidR="00B56791" w:rsidRPr="00393AC0" w:rsidRDefault="00B56791" w:rsidP="00B56791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393AC0">
        <w:rPr>
          <w:rFonts w:ascii="Times New Roman" w:hAnsi="Times New Roman"/>
          <w:sz w:val="24"/>
          <w:szCs w:val="28"/>
        </w:rPr>
        <w:tab/>
      </w:r>
      <w:r w:rsidRPr="00393AC0">
        <w:rPr>
          <w:rFonts w:ascii="Times New Roman" w:hAnsi="Times New Roman"/>
          <w:sz w:val="24"/>
          <w:szCs w:val="28"/>
        </w:rPr>
        <w:tab/>
      </w:r>
      <w:r w:rsidRPr="00393AC0">
        <w:rPr>
          <w:rFonts w:ascii="Times New Roman" w:hAnsi="Times New Roman"/>
          <w:sz w:val="24"/>
          <w:szCs w:val="28"/>
        </w:rPr>
        <w:tab/>
        <w:t xml:space="preserve">(указывается период работы)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981"/>
        <w:gridCol w:w="861"/>
        <w:gridCol w:w="958"/>
        <w:gridCol w:w="861"/>
        <w:gridCol w:w="939"/>
        <w:gridCol w:w="861"/>
        <w:gridCol w:w="939"/>
        <w:gridCol w:w="44"/>
      </w:tblGrid>
      <w:tr w:rsidR="00B56791" w:rsidRPr="007319B4" w14:paraId="2532DCC8" w14:textId="77777777" w:rsidTr="00393AC0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BE862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3AC0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14:paraId="343EC7B3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3AC0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FFE88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3AC0">
              <w:rPr>
                <w:rFonts w:ascii="Times New Roman" w:hAnsi="Times New Roman"/>
                <w:sz w:val="24"/>
                <w:szCs w:val="28"/>
              </w:rPr>
              <w:t xml:space="preserve">Должность, фамилия, имя, отчество работника </w:t>
            </w:r>
          </w:p>
        </w:tc>
        <w:tc>
          <w:tcPr>
            <w:tcW w:w="1819" w:type="dxa"/>
            <w:gridSpan w:val="2"/>
            <w:tcBorders>
              <w:left w:val="single" w:sz="4" w:space="0" w:color="auto"/>
            </w:tcBorders>
          </w:tcPr>
          <w:p w14:paraId="3454A5D0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3AC0">
              <w:rPr>
                <w:rFonts w:ascii="Times New Roman" w:hAnsi="Times New Roman"/>
                <w:sz w:val="24"/>
                <w:szCs w:val="28"/>
              </w:rPr>
              <w:t>Наименование показателя 1</w:t>
            </w:r>
          </w:p>
        </w:tc>
        <w:tc>
          <w:tcPr>
            <w:tcW w:w="1800" w:type="dxa"/>
            <w:gridSpan w:val="2"/>
          </w:tcPr>
          <w:p w14:paraId="2E69E073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3AC0">
              <w:rPr>
                <w:rFonts w:ascii="Times New Roman" w:hAnsi="Times New Roman"/>
                <w:sz w:val="24"/>
                <w:szCs w:val="28"/>
              </w:rPr>
              <w:t>Наименование показателя 2</w:t>
            </w:r>
          </w:p>
        </w:tc>
        <w:tc>
          <w:tcPr>
            <w:tcW w:w="1844" w:type="dxa"/>
            <w:gridSpan w:val="3"/>
          </w:tcPr>
          <w:p w14:paraId="2ED464FC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3AC0">
              <w:rPr>
                <w:rFonts w:ascii="Times New Roman" w:hAnsi="Times New Roman"/>
                <w:sz w:val="24"/>
                <w:szCs w:val="28"/>
              </w:rPr>
              <w:t>Наименование показателя 3</w:t>
            </w:r>
          </w:p>
        </w:tc>
      </w:tr>
      <w:tr w:rsidR="00B56791" w:rsidRPr="007319B4" w14:paraId="3D682A22" w14:textId="77777777" w:rsidTr="00393AC0">
        <w:trPr>
          <w:gridAfter w:val="1"/>
          <w:wAfter w:w="44" w:type="dxa"/>
          <w:cantSplit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B834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6AAC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22C5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93AC0">
              <w:rPr>
                <w:rFonts w:ascii="Times New Roman" w:hAnsi="Times New Roman"/>
                <w:sz w:val="24"/>
                <w:szCs w:val="28"/>
              </w:rPr>
              <w:t>утвер-ждено</w:t>
            </w:r>
            <w:proofErr w:type="spellEnd"/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14:paraId="0522DB0D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93AC0">
              <w:rPr>
                <w:rFonts w:ascii="Times New Roman" w:hAnsi="Times New Roman"/>
                <w:sz w:val="24"/>
                <w:szCs w:val="28"/>
              </w:rPr>
              <w:t>выпол</w:t>
            </w:r>
            <w:proofErr w:type="spellEnd"/>
            <w:r w:rsidRPr="00393AC0">
              <w:rPr>
                <w:rFonts w:ascii="Times New Roman" w:hAnsi="Times New Roman"/>
                <w:sz w:val="24"/>
                <w:szCs w:val="28"/>
              </w:rPr>
              <w:t>-</w:t>
            </w:r>
          </w:p>
          <w:p w14:paraId="253A4263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93AC0">
              <w:rPr>
                <w:rFonts w:ascii="Times New Roman" w:hAnsi="Times New Roman"/>
                <w:sz w:val="24"/>
                <w:szCs w:val="28"/>
              </w:rPr>
              <w:t>нено</w:t>
            </w:r>
            <w:proofErr w:type="spellEnd"/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4711A070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93AC0">
              <w:rPr>
                <w:rFonts w:ascii="Times New Roman" w:hAnsi="Times New Roman"/>
                <w:sz w:val="24"/>
                <w:szCs w:val="28"/>
              </w:rPr>
              <w:t>утвер-ждено</w:t>
            </w:r>
            <w:proofErr w:type="spellEnd"/>
          </w:p>
        </w:tc>
        <w:tc>
          <w:tcPr>
            <w:tcW w:w="939" w:type="dxa"/>
            <w:tcBorders>
              <w:bottom w:val="single" w:sz="4" w:space="0" w:color="auto"/>
            </w:tcBorders>
          </w:tcPr>
          <w:p w14:paraId="0A44C5AD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93AC0">
              <w:rPr>
                <w:rFonts w:ascii="Times New Roman" w:hAnsi="Times New Roman"/>
                <w:sz w:val="24"/>
                <w:szCs w:val="28"/>
              </w:rPr>
              <w:t>выпол</w:t>
            </w:r>
            <w:proofErr w:type="spellEnd"/>
            <w:r w:rsidRPr="00393AC0">
              <w:rPr>
                <w:rFonts w:ascii="Times New Roman" w:hAnsi="Times New Roman"/>
                <w:sz w:val="24"/>
                <w:szCs w:val="28"/>
              </w:rPr>
              <w:t>-</w:t>
            </w:r>
          </w:p>
          <w:p w14:paraId="0B604149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93AC0">
              <w:rPr>
                <w:rFonts w:ascii="Times New Roman" w:hAnsi="Times New Roman"/>
                <w:sz w:val="24"/>
                <w:szCs w:val="28"/>
              </w:rPr>
              <w:t>нено</w:t>
            </w:r>
            <w:proofErr w:type="spellEnd"/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06B55348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93AC0">
              <w:rPr>
                <w:rFonts w:ascii="Times New Roman" w:hAnsi="Times New Roman"/>
                <w:sz w:val="24"/>
                <w:szCs w:val="28"/>
              </w:rPr>
              <w:t>утвер-ждено</w:t>
            </w:r>
            <w:proofErr w:type="spellEnd"/>
          </w:p>
        </w:tc>
        <w:tc>
          <w:tcPr>
            <w:tcW w:w="939" w:type="dxa"/>
            <w:tcBorders>
              <w:bottom w:val="single" w:sz="4" w:space="0" w:color="auto"/>
            </w:tcBorders>
          </w:tcPr>
          <w:p w14:paraId="7548A8C0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93AC0">
              <w:rPr>
                <w:rFonts w:ascii="Times New Roman" w:hAnsi="Times New Roman"/>
                <w:sz w:val="24"/>
                <w:szCs w:val="28"/>
              </w:rPr>
              <w:t>выпол</w:t>
            </w:r>
            <w:proofErr w:type="spellEnd"/>
            <w:r w:rsidRPr="00393AC0">
              <w:rPr>
                <w:rFonts w:ascii="Times New Roman" w:hAnsi="Times New Roman"/>
                <w:sz w:val="24"/>
                <w:szCs w:val="28"/>
              </w:rPr>
              <w:t>-</w:t>
            </w:r>
          </w:p>
          <w:p w14:paraId="7F7EC568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93AC0">
              <w:rPr>
                <w:rFonts w:ascii="Times New Roman" w:hAnsi="Times New Roman"/>
                <w:sz w:val="24"/>
                <w:szCs w:val="28"/>
              </w:rPr>
              <w:t>нено</w:t>
            </w:r>
            <w:proofErr w:type="spellEnd"/>
          </w:p>
        </w:tc>
      </w:tr>
      <w:tr w:rsidR="00B56791" w:rsidRPr="007319B4" w14:paraId="015F6F7E" w14:textId="77777777" w:rsidTr="00393AC0">
        <w:trPr>
          <w:gridAfter w:val="1"/>
          <w:wAfter w:w="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1DDC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3AC0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7404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70EE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B2C22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1618EDBE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14:paraId="5565603F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2D2A4301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14:paraId="49594957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56791" w:rsidRPr="007319B4" w14:paraId="36A033A5" w14:textId="77777777" w:rsidTr="00393AC0">
        <w:trPr>
          <w:gridAfter w:val="1"/>
          <w:wAfter w:w="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E2EE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3AC0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9A1A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D45B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552BF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208418E5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14:paraId="06BBC2D1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6C2D7330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14:paraId="26A8D92C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56791" w:rsidRPr="007319B4" w14:paraId="3B3921E4" w14:textId="77777777" w:rsidTr="00393AC0">
        <w:trPr>
          <w:gridAfter w:val="1"/>
          <w:wAfter w:w="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FF6F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3AC0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0B88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41D1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5A780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73E7924B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14:paraId="15E43B50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6FC42D79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14:paraId="54116AC0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56791" w:rsidRPr="007319B4" w14:paraId="394F409C" w14:textId="77777777" w:rsidTr="00393AC0">
        <w:trPr>
          <w:gridAfter w:val="1"/>
          <w:wAfter w:w="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EF03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3AC0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0EFF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1C5C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FD974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7325FD7F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14:paraId="137AE07C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6C02A586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14:paraId="3C94F386" w14:textId="77777777" w:rsidR="00B56791" w:rsidRPr="00393AC0" w:rsidRDefault="00B56791" w:rsidP="0065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56791" w:rsidRPr="007319B4" w14:paraId="7A1BA50D" w14:textId="77777777" w:rsidTr="00393AC0">
        <w:trPr>
          <w:gridAfter w:val="1"/>
          <w:wAfter w:w="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6DD9" w14:textId="77777777" w:rsidR="00B56791" w:rsidRPr="00393AC0" w:rsidRDefault="00B56791" w:rsidP="00653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FB1F" w14:textId="77777777" w:rsidR="00B56791" w:rsidRPr="00393AC0" w:rsidRDefault="00B56791" w:rsidP="00653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3AC0">
              <w:rPr>
                <w:rFonts w:ascii="Times New Roman" w:hAnsi="Times New Roman"/>
                <w:sz w:val="24"/>
                <w:szCs w:val="28"/>
              </w:rPr>
              <w:t xml:space="preserve">Всего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8D36" w14:textId="77777777" w:rsidR="00B56791" w:rsidRPr="00393AC0" w:rsidRDefault="00B56791" w:rsidP="00653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14:paraId="08A405E5" w14:textId="77777777" w:rsidR="00B56791" w:rsidRPr="00393AC0" w:rsidRDefault="00B56791" w:rsidP="00653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</w:tcPr>
          <w:p w14:paraId="1782DB4A" w14:textId="77777777" w:rsidR="00B56791" w:rsidRPr="00393AC0" w:rsidRDefault="00B56791" w:rsidP="00653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14:paraId="12236919" w14:textId="77777777" w:rsidR="00B56791" w:rsidRPr="00393AC0" w:rsidRDefault="00B56791" w:rsidP="00653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</w:tcPr>
          <w:p w14:paraId="738394EF" w14:textId="77777777" w:rsidR="00B56791" w:rsidRPr="00393AC0" w:rsidRDefault="00B56791" w:rsidP="00653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14:paraId="19F57F26" w14:textId="77777777" w:rsidR="00B56791" w:rsidRPr="00393AC0" w:rsidRDefault="00B56791" w:rsidP="00653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1197D22C" w14:textId="77777777" w:rsidR="00B56791" w:rsidRPr="00393AC0" w:rsidRDefault="00B56791" w:rsidP="00B56791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</w:p>
    <w:p w14:paraId="08668B93" w14:textId="77777777" w:rsidR="00B56791" w:rsidRPr="00393AC0" w:rsidRDefault="00B56791" w:rsidP="00B56791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</w:p>
    <w:p w14:paraId="6105329C" w14:textId="77777777" w:rsidR="00B56791" w:rsidRPr="00393AC0" w:rsidRDefault="00B56791" w:rsidP="00B56791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393AC0">
        <w:rPr>
          <w:rFonts w:ascii="Times New Roman" w:hAnsi="Times New Roman"/>
          <w:sz w:val="24"/>
          <w:szCs w:val="28"/>
        </w:rPr>
        <w:t>Настоящий сводный оценочный лист составлен в одном экземпляре.</w:t>
      </w:r>
    </w:p>
    <w:p w14:paraId="1F736AF5" w14:textId="77777777" w:rsidR="00B56791" w:rsidRPr="00393AC0" w:rsidRDefault="00B56791" w:rsidP="00B56791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</w:p>
    <w:p w14:paraId="29DAFC24" w14:textId="77777777" w:rsidR="00B56791" w:rsidRPr="00393AC0" w:rsidRDefault="00B56791" w:rsidP="00B56791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393AC0">
        <w:rPr>
          <w:rFonts w:ascii="Times New Roman" w:hAnsi="Times New Roman"/>
          <w:sz w:val="24"/>
          <w:szCs w:val="28"/>
        </w:rPr>
        <w:t>Председатель рабочей</w:t>
      </w:r>
    </w:p>
    <w:p w14:paraId="5107C153" w14:textId="77777777" w:rsidR="00B56791" w:rsidRPr="00393AC0" w:rsidRDefault="00B56791" w:rsidP="00B56791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393AC0">
        <w:rPr>
          <w:rFonts w:ascii="Times New Roman" w:hAnsi="Times New Roman"/>
          <w:sz w:val="24"/>
          <w:szCs w:val="28"/>
        </w:rPr>
        <w:t xml:space="preserve">комиссии </w:t>
      </w:r>
      <w:r w:rsidRPr="00393AC0">
        <w:rPr>
          <w:rFonts w:ascii="Times New Roman" w:hAnsi="Times New Roman"/>
          <w:sz w:val="24"/>
          <w:szCs w:val="28"/>
        </w:rPr>
        <w:tab/>
      </w:r>
      <w:r w:rsidRPr="00393AC0">
        <w:rPr>
          <w:rFonts w:ascii="Times New Roman" w:hAnsi="Times New Roman"/>
          <w:sz w:val="24"/>
          <w:szCs w:val="28"/>
        </w:rPr>
        <w:tab/>
      </w:r>
      <w:r w:rsidRPr="00393AC0">
        <w:rPr>
          <w:rFonts w:ascii="Times New Roman" w:hAnsi="Times New Roman"/>
          <w:sz w:val="24"/>
          <w:szCs w:val="28"/>
        </w:rPr>
        <w:tab/>
      </w:r>
      <w:r w:rsidRPr="00393AC0">
        <w:rPr>
          <w:rFonts w:ascii="Times New Roman" w:hAnsi="Times New Roman"/>
          <w:sz w:val="24"/>
          <w:szCs w:val="28"/>
        </w:rPr>
        <w:tab/>
      </w:r>
      <w:r w:rsidRPr="00393AC0">
        <w:rPr>
          <w:rFonts w:ascii="Times New Roman" w:hAnsi="Times New Roman"/>
          <w:sz w:val="24"/>
          <w:szCs w:val="28"/>
        </w:rPr>
        <w:tab/>
      </w:r>
      <w:r w:rsidRPr="00393AC0">
        <w:rPr>
          <w:rFonts w:ascii="Times New Roman" w:hAnsi="Times New Roman"/>
          <w:sz w:val="24"/>
          <w:szCs w:val="28"/>
        </w:rPr>
        <w:tab/>
      </w:r>
      <w:r w:rsidRPr="00393AC0">
        <w:rPr>
          <w:rFonts w:ascii="Times New Roman" w:hAnsi="Times New Roman"/>
          <w:sz w:val="24"/>
          <w:szCs w:val="28"/>
        </w:rPr>
        <w:tab/>
        <w:t xml:space="preserve">(Ф.И.О.) </w:t>
      </w:r>
    </w:p>
    <w:p w14:paraId="31907B99" w14:textId="77777777" w:rsidR="00B56791" w:rsidRPr="00393AC0" w:rsidRDefault="00B56791" w:rsidP="00B56791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393AC0">
        <w:rPr>
          <w:rFonts w:ascii="Times New Roman" w:hAnsi="Times New Roman"/>
          <w:sz w:val="24"/>
          <w:szCs w:val="28"/>
        </w:rPr>
        <w:tab/>
      </w:r>
      <w:r w:rsidRPr="00393AC0">
        <w:rPr>
          <w:rFonts w:ascii="Times New Roman" w:hAnsi="Times New Roman"/>
          <w:sz w:val="24"/>
          <w:szCs w:val="28"/>
        </w:rPr>
        <w:tab/>
      </w:r>
      <w:r w:rsidRPr="00393AC0">
        <w:rPr>
          <w:rFonts w:ascii="Times New Roman" w:hAnsi="Times New Roman"/>
          <w:sz w:val="24"/>
          <w:szCs w:val="28"/>
        </w:rPr>
        <w:tab/>
      </w:r>
      <w:r w:rsidRPr="00393AC0">
        <w:rPr>
          <w:rFonts w:ascii="Times New Roman" w:hAnsi="Times New Roman"/>
          <w:sz w:val="24"/>
          <w:szCs w:val="28"/>
        </w:rPr>
        <w:tab/>
        <w:t xml:space="preserve">       (подпись) </w:t>
      </w:r>
    </w:p>
    <w:p w14:paraId="0EE26C62" w14:textId="77777777" w:rsidR="00B56791" w:rsidRPr="00393AC0" w:rsidRDefault="00B56791" w:rsidP="00B56791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393AC0">
        <w:rPr>
          <w:rFonts w:ascii="Times New Roman" w:hAnsi="Times New Roman"/>
          <w:sz w:val="24"/>
          <w:szCs w:val="28"/>
        </w:rPr>
        <w:t>Члены рабочей комиссии:</w:t>
      </w:r>
      <w:r w:rsidRPr="00393AC0">
        <w:rPr>
          <w:rFonts w:ascii="Times New Roman" w:hAnsi="Times New Roman"/>
          <w:sz w:val="24"/>
          <w:szCs w:val="28"/>
        </w:rPr>
        <w:tab/>
      </w:r>
      <w:r w:rsidRPr="00393AC0">
        <w:rPr>
          <w:rFonts w:ascii="Times New Roman" w:hAnsi="Times New Roman"/>
          <w:sz w:val="24"/>
          <w:szCs w:val="28"/>
        </w:rPr>
        <w:tab/>
      </w:r>
      <w:r w:rsidRPr="00393AC0">
        <w:rPr>
          <w:rFonts w:ascii="Times New Roman" w:hAnsi="Times New Roman"/>
          <w:sz w:val="24"/>
          <w:szCs w:val="28"/>
        </w:rPr>
        <w:tab/>
      </w:r>
      <w:r w:rsidRPr="00393AC0">
        <w:rPr>
          <w:rFonts w:ascii="Times New Roman" w:hAnsi="Times New Roman"/>
          <w:sz w:val="24"/>
          <w:szCs w:val="28"/>
        </w:rPr>
        <w:tab/>
      </w:r>
      <w:r w:rsidRPr="00393AC0">
        <w:rPr>
          <w:rFonts w:ascii="Times New Roman" w:hAnsi="Times New Roman"/>
          <w:sz w:val="24"/>
          <w:szCs w:val="28"/>
        </w:rPr>
        <w:tab/>
        <w:t xml:space="preserve">(Ф.И.О.) </w:t>
      </w:r>
    </w:p>
    <w:p w14:paraId="1F64B03D" w14:textId="77777777" w:rsidR="00B56791" w:rsidRPr="00393AC0" w:rsidRDefault="00B56791" w:rsidP="00B56791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393AC0">
        <w:rPr>
          <w:rFonts w:ascii="Times New Roman" w:hAnsi="Times New Roman"/>
          <w:sz w:val="24"/>
          <w:szCs w:val="28"/>
        </w:rPr>
        <w:t xml:space="preserve">«_____»__________ 20   г. </w:t>
      </w:r>
    </w:p>
    <w:p w14:paraId="74C9D652" w14:textId="77777777" w:rsidR="00131C9C" w:rsidRPr="00393AC0" w:rsidRDefault="00131C9C" w:rsidP="00D723B2">
      <w:pPr>
        <w:pStyle w:val="a8"/>
        <w:ind w:left="4956" w:firstLine="708"/>
        <w:jc w:val="right"/>
        <w:rPr>
          <w:szCs w:val="28"/>
        </w:rPr>
      </w:pPr>
    </w:p>
    <w:p w14:paraId="7E2FF089" w14:textId="77777777" w:rsidR="00A34760" w:rsidRPr="00393AC0" w:rsidRDefault="00A34760" w:rsidP="00D723B2">
      <w:pPr>
        <w:pStyle w:val="a8"/>
        <w:ind w:left="4956" w:firstLine="708"/>
        <w:jc w:val="right"/>
        <w:rPr>
          <w:szCs w:val="28"/>
        </w:rPr>
      </w:pPr>
      <w:r w:rsidRPr="00393AC0">
        <w:rPr>
          <w:szCs w:val="28"/>
        </w:rPr>
        <w:t xml:space="preserve">Приложение № </w:t>
      </w:r>
      <w:r w:rsidR="00983DF0" w:rsidRPr="00393AC0">
        <w:rPr>
          <w:szCs w:val="28"/>
        </w:rPr>
        <w:t>3</w:t>
      </w:r>
    </w:p>
    <w:p w14:paraId="102BB594" w14:textId="77777777" w:rsidR="00A34760" w:rsidRPr="00393AC0" w:rsidRDefault="00A34760" w:rsidP="00D723B2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</w:p>
    <w:p w14:paraId="77E1A157" w14:textId="77777777" w:rsidR="00A34760" w:rsidRPr="00393AC0" w:rsidRDefault="00A34760" w:rsidP="00D723B2">
      <w:pPr>
        <w:pStyle w:val="3"/>
        <w:spacing w:line="240" w:lineRule="auto"/>
        <w:jc w:val="center"/>
        <w:rPr>
          <w:rFonts w:ascii="Times New Roman" w:hAnsi="Times New Roman"/>
          <w:b w:val="0"/>
          <w:bCs w:val="0"/>
          <w:color w:val="000000"/>
          <w:sz w:val="24"/>
          <w:szCs w:val="28"/>
        </w:rPr>
      </w:pPr>
      <w:r w:rsidRPr="00393AC0">
        <w:rPr>
          <w:rFonts w:ascii="Times New Roman" w:hAnsi="Times New Roman"/>
          <w:b w:val="0"/>
          <w:bCs w:val="0"/>
          <w:color w:val="000000"/>
          <w:sz w:val="24"/>
          <w:szCs w:val="28"/>
        </w:rPr>
        <w:t>ЛИСТ  СОГЛАСОВАНИЯ</w:t>
      </w:r>
    </w:p>
    <w:p w14:paraId="25F777C0" w14:textId="77777777" w:rsidR="00A34760" w:rsidRPr="00393AC0" w:rsidRDefault="00A34760" w:rsidP="00D723B2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21B9BF05" w14:textId="77777777" w:rsidR="00A34760" w:rsidRPr="00393AC0" w:rsidRDefault="00A34760" w:rsidP="00D723B2">
      <w:pPr>
        <w:pStyle w:val="a8"/>
      </w:pPr>
      <w:r w:rsidRPr="00393AC0">
        <w:t xml:space="preserve">протокола утверждения сводного оценочного листа оценки выполнения утвержденных показателей результативности работы </w:t>
      </w:r>
      <w:r w:rsidR="00B84800" w:rsidRPr="00393AC0">
        <w:t xml:space="preserve">педагогических </w:t>
      </w:r>
      <w:r w:rsidRPr="00393AC0">
        <w:t xml:space="preserve">работников ___________________________________________________ </w:t>
      </w:r>
    </w:p>
    <w:p w14:paraId="6DE1D41E" w14:textId="77777777" w:rsidR="00A34760" w:rsidRPr="00393AC0" w:rsidRDefault="00B84800" w:rsidP="00D723B2">
      <w:pPr>
        <w:pStyle w:val="a8"/>
        <w:rPr>
          <w:sz w:val="18"/>
        </w:rPr>
      </w:pPr>
      <w:r w:rsidRPr="00393AC0">
        <w:rPr>
          <w:sz w:val="18"/>
        </w:rPr>
        <w:tab/>
      </w:r>
      <w:r w:rsidRPr="00393AC0">
        <w:rPr>
          <w:sz w:val="18"/>
        </w:rPr>
        <w:tab/>
      </w:r>
      <w:r w:rsidRPr="00393AC0">
        <w:rPr>
          <w:sz w:val="18"/>
        </w:rPr>
        <w:tab/>
      </w:r>
      <w:r w:rsidRPr="00393AC0">
        <w:rPr>
          <w:sz w:val="18"/>
        </w:rPr>
        <w:tab/>
        <w:t xml:space="preserve">(наименование </w:t>
      </w:r>
      <w:r w:rsidR="00A34760" w:rsidRPr="00393AC0">
        <w:rPr>
          <w:sz w:val="18"/>
        </w:rPr>
        <w:t xml:space="preserve"> учреждения)</w:t>
      </w:r>
    </w:p>
    <w:p w14:paraId="0B9370AC" w14:textId="77777777" w:rsidR="00A34760" w:rsidRPr="00393AC0" w:rsidRDefault="00A34760" w:rsidP="00D723B2">
      <w:pPr>
        <w:pStyle w:val="a8"/>
      </w:pPr>
      <w:r w:rsidRPr="00393AC0">
        <w:t>за период работы с</w:t>
      </w:r>
      <w:r w:rsidR="002C4668" w:rsidRPr="00393AC0">
        <w:t xml:space="preserve"> ___________________________ 20</w:t>
      </w:r>
      <w:r w:rsidRPr="00393AC0">
        <w:t xml:space="preserve">г. </w:t>
      </w:r>
    </w:p>
    <w:p w14:paraId="32562E02" w14:textId="77777777" w:rsidR="00A34760" w:rsidRPr="00393AC0" w:rsidRDefault="00A34760" w:rsidP="00D723B2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2F2FCD0F" w14:textId="77777777" w:rsidR="002C4668" w:rsidRPr="00393AC0" w:rsidRDefault="00A34760" w:rsidP="00D723B2">
      <w:pPr>
        <w:spacing w:line="240" w:lineRule="auto"/>
        <w:jc w:val="both"/>
        <w:rPr>
          <w:rFonts w:ascii="Times New Roman" w:hAnsi="Times New Roman"/>
          <w:sz w:val="24"/>
        </w:rPr>
      </w:pPr>
      <w:r w:rsidRPr="00393AC0">
        <w:rPr>
          <w:rFonts w:ascii="Times New Roman" w:hAnsi="Times New Roman"/>
          <w:sz w:val="24"/>
        </w:rPr>
        <w:t xml:space="preserve">Руководитель учреждения </w:t>
      </w:r>
    </w:p>
    <w:p w14:paraId="57DA731E" w14:textId="77777777" w:rsidR="00A34760" w:rsidRPr="00393AC0" w:rsidRDefault="00A34760" w:rsidP="00D723B2">
      <w:pPr>
        <w:spacing w:line="240" w:lineRule="auto"/>
        <w:jc w:val="both"/>
        <w:rPr>
          <w:rFonts w:ascii="Times New Roman" w:hAnsi="Times New Roman"/>
          <w:sz w:val="24"/>
        </w:rPr>
      </w:pPr>
      <w:r w:rsidRPr="00393AC0">
        <w:rPr>
          <w:rFonts w:ascii="Times New Roman" w:hAnsi="Times New Roman"/>
          <w:sz w:val="24"/>
        </w:rPr>
        <w:tab/>
      </w:r>
      <w:r w:rsidRPr="00393AC0">
        <w:rPr>
          <w:rFonts w:ascii="Times New Roman" w:hAnsi="Times New Roman"/>
          <w:sz w:val="24"/>
        </w:rPr>
        <w:tab/>
      </w:r>
      <w:r w:rsidRPr="00393AC0">
        <w:rPr>
          <w:rFonts w:ascii="Times New Roman" w:hAnsi="Times New Roman"/>
          <w:sz w:val="24"/>
        </w:rPr>
        <w:tab/>
      </w:r>
      <w:r w:rsidRPr="00393AC0">
        <w:rPr>
          <w:rFonts w:ascii="Times New Roman" w:hAnsi="Times New Roman"/>
          <w:sz w:val="24"/>
        </w:rPr>
        <w:tab/>
      </w:r>
      <w:r w:rsidRPr="00393AC0">
        <w:rPr>
          <w:rFonts w:ascii="Times New Roman" w:hAnsi="Times New Roman"/>
          <w:sz w:val="24"/>
        </w:rPr>
        <w:tab/>
      </w:r>
      <w:r w:rsidRPr="00393AC0">
        <w:rPr>
          <w:rFonts w:ascii="Times New Roman" w:hAnsi="Times New Roman"/>
          <w:sz w:val="24"/>
        </w:rPr>
        <w:tab/>
        <w:t xml:space="preserve">(подпись)                                         (Ф.И.О.) </w:t>
      </w:r>
    </w:p>
    <w:p w14:paraId="727F285A" w14:textId="77777777" w:rsidR="00A34760" w:rsidRPr="00393AC0" w:rsidRDefault="00A34760" w:rsidP="00D723B2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133BF876" w14:textId="77777777" w:rsidR="00A34760" w:rsidRPr="00393AC0" w:rsidRDefault="00A34760" w:rsidP="00D723B2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7EB792C4" w14:textId="77777777" w:rsidR="00A34760" w:rsidRPr="00393AC0" w:rsidRDefault="00A34760" w:rsidP="00D723B2">
      <w:pPr>
        <w:spacing w:line="240" w:lineRule="auto"/>
        <w:jc w:val="both"/>
        <w:rPr>
          <w:rFonts w:ascii="Times New Roman" w:hAnsi="Times New Roman"/>
          <w:sz w:val="24"/>
        </w:rPr>
      </w:pPr>
      <w:r w:rsidRPr="00393AC0">
        <w:rPr>
          <w:rFonts w:ascii="Times New Roman" w:hAnsi="Times New Roman"/>
          <w:sz w:val="24"/>
        </w:rPr>
        <w:t xml:space="preserve">Протокол согласован: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1800"/>
        <w:gridCol w:w="1809"/>
        <w:gridCol w:w="1902"/>
      </w:tblGrid>
      <w:tr w:rsidR="00A34760" w:rsidRPr="007319B4" w14:paraId="1D1A0BFA" w14:textId="77777777" w:rsidTr="002C4668">
        <w:tc>
          <w:tcPr>
            <w:tcW w:w="4068" w:type="dxa"/>
          </w:tcPr>
          <w:p w14:paraId="6386697A" w14:textId="77777777" w:rsidR="00A34760" w:rsidRPr="007319B4" w:rsidRDefault="00A34760" w:rsidP="00D72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319B4">
              <w:rPr>
                <w:rFonts w:ascii="Times New Roman" w:hAnsi="Times New Roman"/>
                <w:sz w:val="24"/>
              </w:rPr>
              <w:t xml:space="preserve">Наименование органа государственно-общественного самоуправления, профсоюзной организации </w:t>
            </w:r>
          </w:p>
        </w:tc>
        <w:tc>
          <w:tcPr>
            <w:tcW w:w="1800" w:type="dxa"/>
          </w:tcPr>
          <w:p w14:paraId="36896C53" w14:textId="77777777" w:rsidR="00A34760" w:rsidRPr="007319B4" w:rsidRDefault="00A34760" w:rsidP="00D72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319B4">
              <w:rPr>
                <w:rFonts w:ascii="Times New Roman" w:hAnsi="Times New Roman"/>
                <w:sz w:val="24"/>
              </w:rPr>
              <w:t>Дата получения</w:t>
            </w:r>
          </w:p>
        </w:tc>
        <w:tc>
          <w:tcPr>
            <w:tcW w:w="1809" w:type="dxa"/>
          </w:tcPr>
          <w:p w14:paraId="510D816C" w14:textId="77777777" w:rsidR="00A34760" w:rsidRPr="007319B4" w:rsidRDefault="00A34760" w:rsidP="00D72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319B4">
              <w:rPr>
                <w:rFonts w:ascii="Times New Roman" w:hAnsi="Times New Roman"/>
                <w:sz w:val="24"/>
              </w:rPr>
              <w:t>Дата согласования</w:t>
            </w:r>
          </w:p>
        </w:tc>
        <w:tc>
          <w:tcPr>
            <w:tcW w:w="1902" w:type="dxa"/>
          </w:tcPr>
          <w:p w14:paraId="0E2ADAD6" w14:textId="77777777" w:rsidR="00A34760" w:rsidRPr="009E32C5" w:rsidRDefault="00A34760" w:rsidP="00D723B2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8"/>
                <w:lang w:val="ru-RU" w:eastAsia="ru-RU"/>
              </w:rPr>
            </w:pPr>
            <w:r w:rsidRPr="009E32C5">
              <w:rPr>
                <w:rFonts w:ascii="Times New Roman" w:hAnsi="Times New Roman"/>
                <w:b w:val="0"/>
                <w:color w:val="000000"/>
                <w:sz w:val="24"/>
                <w:szCs w:val="28"/>
                <w:lang w:val="ru-RU" w:eastAsia="ru-RU"/>
              </w:rPr>
              <w:t>Подпись</w:t>
            </w:r>
          </w:p>
        </w:tc>
      </w:tr>
      <w:tr w:rsidR="00A34760" w:rsidRPr="007319B4" w14:paraId="76A958EE" w14:textId="77777777" w:rsidTr="002C4668">
        <w:tc>
          <w:tcPr>
            <w:tcW w:w="4068" w:type="dxa"/>
          </w:tcPr>
          <w:p w14:paraId="0B4A2D32" w14:textId="77777777" w:rsidR="00A34760" w:rsidRPr="007319B4" w:rsidRDefault="00A34760" w:rsidP="00D72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14:paraId="37B4938F" w14:textId="77777777" w:rsidR="00A34760" w:rsidRPr="007319B4" w:rsidRDefault="00A34760" w:rsidP="00D72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09" w:type="dxa"/>
          </w:tcPr>
          <w:p w14:paraId="258D97DD" w14:textId="77777777" w:rsidR="00A34760" w:rsidRPr="007319B4" w:rsidRDefault="00A34760" w:rsidP="00D72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02" w:type="dxa"/>
          </w:tcPr>
          <w:p w14:paraId="4407B4A1" w14:textId="77777777" w:rsidR="00A34760" w:rsidRPr="007319B4" w:rsidRDefault="00A34760" w:rsidP="00D72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9C5977F" w14:textId="77777777" w:rsidR="00A34760" w:rsidRPr="00393AC0" w:rsidRDefault="00A34760" w:rsidP="00D723B2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0C51D8DA" w14:textId="77777777" w:rsidR="00A34760" w:rsidRPr="00393AC0" w:rsidRDefault="00A34760" w:rsidP="00D723B2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393AC0">
        <w:rPr>
          <w:rFonts w:ascii="Times New Roman" w:hAnsi="Times New Roman"/>
          <w:sz w:val="24"/>
          <w:szCs w:val="28"/>
        </w:rPr>
        <w:t xml:space="preserve">Дата получения протокола учреждением после согласования </w:t>
      </w:r>
    </w:p>
    <w:p w14:paraId="3AF8E462" w14:textId="77777777" w:rsidR="00A34760" w:rsidRPr="00393AC0" w:rsidRDefault="00F97760" w:rsidP="00D723B2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393AC0">
        <w:rPr>
          <w:rFonts w:ascii="Times New Roman" w:hAnsi="Times New Roman"/>
          <w:sz w:val="24"/>
          <w:szCs w:val="28"/>
        </w:rPr>
        <w:t xml:space="preserve">«____»__________20     </w:t>
      </w:r>
      <w:r w:rsidR="00A34760" w:rsidRPr="00393AC0">
        <w:rPr>
          <w:rFonts w:ascii="Times New Roman" w:hAnsi="Times New Roman"/>
          <w:sz w:val="24"/>
          <w:szCs w:val="28"/>
        </w:rPr>
        <w:t xml:space="preserve"> г. </w:t>
      </w:r>
      <w:r w:rsidR="00A34760" w:rsidRPr="00393AC0">
        <w:rPr>
          <w:rFonts w:ascii="Times New Roman" w:hAnsi="Times New Roman"/>
          <w:sz w:val="24"/>
          <w:szCs w:val="28"/>
        </w:rPr>
        <w:tab/>
      </w:r>
      <w:r w:rsidR="00A34760" w:rsidRPr="00393AC0">
        <w:rPr>
          <w:rFonts w:ascii="Times New Roman" w:hAnsi="Times New Roman"/>
          <w:sz w:val="24"/>
          <w:szCs w:val="28"/>
        </w:rPr>
        <w:tab/>
        <w:t xml:space="preserve">_____________________       (Ф.И.О.) </w:t>
      </w:r>
    </w:p>
    <w:p w14:paraId="795E5E7D" w14:textId="77777777" w:rsidR="00A34760" w:rsidRPr="00393AC0" w:rsidRDefault="00A34760" w:rsidP="00D723B2">
      <w:pPr>
        <w:spacing w:line="240" w:lineRule="auto"/>
        <w:jc w:val="both"/>
        <w:rPr>
          <w:rFonts w:ascii="Times New Roman" w:hAnsi="Times New Roman"/>
          <w:sz w:val="20"/>
        </w:rPr>
      </w:pPr>
      <w:r w:rsidRPr="00393AC0">
        <w:rPr>
          <w:rFonts w:ascii="Times New Roman" w:hAnsi="Times New Roman"/>
          <w:sz w:val="24"/>
          <w:szCs w:val="28"/>
        </w:rPr>
        <w:tab/>
      </w:r>
      <w:r w:rsidRPr="00393AC0">
        <w:rPr>
          <w:rFonts w:ascii="Times New Roman" w:hAnsi="Times New Roman"/>
          <w:sz w:val="24"/>
          <w:szCs w:val="28"/>
        </w:rPr>
        <w:tab/>
      </w:r>
      <w:r w:rsidRPr="00393AC0">
        <w:rPr>
          <w:rFonts w:ascii="Times New Roman" w:hAnsi="Times New Roman"/>
          <w:sz w:val="24"/>
          <w:szCs w:val="28"/>
        </w:rPr>
        <w:tab/>
      </w:r>
      <w:r w:rsidRPr="00393AC0">
        <w:rPr>
          <w:rFonts w:ascii="Times New Roman" w:hAnsi="Times New Roman"/>
          <w:sz w:val="24"/>
          <w:szCs w:val="28"/>
        </w:rPr>
        <w:tab/>
      </w:r>
      <w:r w:rsidRPr="00393AC0">
        <w:rPr>
          <w:rFonts w:ascii="Times New Roman" w:hAnsi="Times New Roman"/>
          <w:sz w:val="24"/>
          <w:szCs w:val="28"/>
        </w:rPr>
        <w:tab/>
        <w:t xml:space="preserve">                        (подпись</w:t>
      </w:r>
      <w:r w:rsidRPr="00393AC0">
        <w:rPr>
          <w:rFonts w:ascii="Times New Roman" w:hAnsi="Times New Roman"/>
          <w:sz w:val="20"/>
        </w:rPr>
        <w:t xml:space="preserve">) </w:t>
      </w:r>
    </w:p>
    <w:p w14:paraId="345BC7EA" w14:textId="77777777" w:rsidR="00A34760" w:rsidRPr="00393AC0" w:rsidRDefault="00A34760" w:rsidP="00D723B2">
      <w:pPr>
        <w:pStyle w:val="a8"/>
        <w:ind w:left="4956" w:firstLine="708"/>
        <w:rPr>
          <w:szCs w:val="28"/>
        </w:rPr>
      </w:pPr>
    </w:p>
    <w:p w14:paraId="40112211" w14:textId="77777777" w:rsidR="00A34760" w:rsidRPr="00393AC0" w:rsidRDefault="00A34760" w:rsidP="00D723B2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6C54B9A5" w14:textId="77777777" w:rsidR="00A34760" w:rsidRPr="00393AC0" w:rsidRDefault="00A34760" w:rsidP="00D723B2">
      <w:pPr>
        <w:pStyle w:val="2"/>
        <w:spacing w:line="240" w:lineRule="auto"/>
        <w:jc w:val="center"/>
        <w:rPr>
          <w:rFonts w:ascii="Times New Roman" w:hAnsi="Times New Roman"/>
          <w:color w:val="000000"/>
          <w:sz w:val="24"/>
        </w:rPr>
      </w:pPr>
      <w:r w:rsidRPr="00393AC0">
        <w:rPr>
          <w:rFonts w:ascii="Times New Roman" w:hAnsi="Times New Roman"/>
          <w:color w:val="000000"/>
          <w:sz w:val="24"/>
        </w:rPr>
        <w:t>ПРОТОКОЛ</w:t>
      </w:r>
    </w:p>
    <w:p w14:paraId="0962D61F" w14:textId="77777777" w:rsidR="00A34760" w:rsidRPr="00393AC0" w:rsidRDefault="00A34760" w:rsidP="00D723B2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2FBD1B62" w14:textId="77777777" w:rsidR="00A34760" w:rsidRPr="00393AC0" w:rsidRDefault="00A34760" w:rsidP="00D723B2">
      <w:pPr>
        <w:pStyle w:val="a8"/>
      </w:pPr>
      <w:r w:rsidRPr="00393AC0">
        <w:t xml:space="preserve">утверждения сводного оценочного листа оценки выполнения утвержденных критериев и показателей результативности работы </w:t>
      </w:r>
      <w:r w:rsidR="00B84800" w:rsidRPr="00393AC0">
        <w:t xml:space="preserve">педагогических </w:t>
      </w:r>
      <w:r w:rsidRPr="00393AC0">
        <w:t xml:space="preserve">работников _____________________________________________________________ </w:t>
      </w:r>
    </w:p>
    <w:p w14:paraId="04D05A51" w14:textId="77777777" w:rsidR="00A34760" w:rsidRPr="00393AC0" w:rsidRDefault="00A34760" w:rsidP="00D723B2">
      <w:pPr>
        <w:pStyle w:val="a8"/>
        <w:rPr>
          <w:sz w:val="18"/>
        </w:rPr>
      </w:pPr>
      <w:r w:rsidRPr="00393AC0">
        <w:tab/>
      </w:r>
      <w:r w:rsidRPr="00393AC0">
        <w:tab/>
      </w:r>
      <w:r w:rsidRPr="00393AC0">
        <w:tab/>
      </w:r>
      <w:r w:rsidRPr="00393AC0">
        <w:rPr>
          <w:sz w:val="18"/>
        </w:rPr>
        <w:t>(наименование учреждения)</w:t>
      </w:r>
    </w:p>
    <w:p w14:paraId="4825957D" w14:textId="77777777" w:rsidR="00A34760" w:rsidRPr="00393AC0" w:rsidRDefault="00A34760" w:rsidP="00D723B2">
      <w:pPr>
        <w:pStyle w:val="a8"/>
      </w:pPr>
      <w:r w:rsidRPr="00393AC0">
        <w:lastRenderedPageBreak/>
        <w:t xml:space="preserve">за период работы с ___________________________ 20 г. </w:t>
      </w:r>
    </w:p>
    <w:p w14:paraId="64E4C1DC" w14:textId="77777777" w:rsidR="00A34760" w:rsidRPr="00393AC0" w:rsidRDefault="00A34760" w:rsidP="00D723B2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36EE12E1" w14:textId="77777777" w:rsidR="00A34760" w:rsidRPr="00393AC0" w:rsidRDefault="00A34760" w:rsidP="00D723B2">
      <w:pPr>
        <w:pStyle w:val="a8"/>
      </w:pPr>
      <w:r w:rsidRPr="00393AC0">
        <w:tab/>
        <w:t xml:space="preserve">Нами, членами рабочей комиссии по оценке выполнения утвержденных критериев и показателей результативности работы </w:t>
      </w:r>
      <w:r w:rsidR="00B84800" w:rsidRPr="00393AC0">
        <w:t xml:space="preserve">педагогических </w:t>
      </w:r>
      <w:r w:rsidRPr="00393AC0">
        <w:t>работников осуществлена работа по</w:t>
      </w:r>
      <w:r w:rsidR="00B84800" w:rsidRPr="00393AC0">
        <w:t xml:space="preserve"> оценке деятельности педагогических работников за период с__________20 года.</w:t>
      </w:r>
    </w:p>
    <w:p w14:paraId="6657022D" w14:textId="77777777" w:rsidR="00A34760" w:rsidRPr="00393AC0" w:rsidRDefault="00A34760" w:rsidP="00D723B2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32FB5A48" w14:textId="77777777" w:rsidR="00A34760" w:rsidRPr="00393AC0" w:rsidRDefault="00D32460" w:rsidP="00D723B2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393AC0">
        <w:rPr>
          <w:rFonts w:ascii="Times New Roman" w:hAnsi="Times New Roman"/>
          <w:sz w:val="24"/>
          <w:szCs w:val="28"/>
        </w:rPr>
        <w:t>Н</w:t>
      </w:r>
      <w:r w:rsidR="00A34760" w:rsidRPr="00393AC0">
        <w:rPr>
          <w:rFonts w:ascii="Times New Roman" w:hAnsi="Times New Roman"/>
          <w:sz w:val="24"/>
          <w:szCs w:val="28"/>
        </w:rPr>
        <w:t xml:space="preserve">астоящий протокол составлен в одном экземпляре. </w:t>
      </w:r>
    </w:p>
    <w:p w14:paraId="6FC33F24" w14:textId="77777777" w:rsidR="00A34760" w:rsidRPr="00393AC0" w:rsidRDefault="00A34760" w:rsidP="00D723B2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</w:p>
    <w:p w14:paraId="305A30C1" w14:textId="77777777" w:rsidR="00A34760" w:rsidRPr="00393AC0" w:rsidRDefault="00A34760" w:rsidP="00D723B2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</w:p>
    <w:p w14:paraId="0F0D2C84" w14:textId="77777777" w:rsidR="00A34760" w:rsidRPr="00393AC0" w:rsidRDefault="00A34760" w:rsidP="00D723B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93AC0">
        <w:rPr>
          <w:rFonts w:ascii="Times New Roman" w:hAnsi="Times New Roman"/>
          <w:sz w:val="24"/>
          <w:szCs w:val="28"/>
        </w:rPr>
        <w:t>Председатель рабочей</w:t>
      </w:r>
    </w:p>
    <w:p w14:paraId="0771739C" w14:textId="77777777" w:rsidR="00A34760" w:rsidRPr="00393AC0" w:rsidRDefault="00A34760" w:rsidP="00D723B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93AC0">
        <w:rPr>
          <w:rFonts w:ascii="Times New Roman" w:hAnsi="Times New Roman"/>
          <w:sz w:val="24"/>
          <w:szCs w:val="28"/>
        </w:rPr>
        <w:t xml:space="preserve">комиссии </w:t>
      </w:r>
      <w:r w:rsidRPr="00393AC0">
        <w:rPr>
          <w:rFonts w:ascii="Times New Roman" w:hAnsi="Times New Roman"/>
          <w:sz w:val="24"/>
          <w:szCs w:val="28"/>
        </w:rPr>
        <w:tab/>
      </w:r>
      <w:r w:rsidRPr="00393AC0">
        <w:rPr>
          <w:rFonts w:ascii="Times New Roman" w:hAnsi="Times New Roman"/>
          <w:sz w:val="24"/>
          <w:szCs w:val="28"/>
        </w:rPr>
        <w:tab/>
      </w:r>
      <w:r w:rsidRPr="00393AC0">
        <w:rPr>
          <w:rFonts w:ascii="Times New Roman" w:hAnsi="Times New Roman"/>
          <w:sz w:val="24"/>
          <w:szCs w:val="28"/>
        </w:rPr>
        <w:tab/>
      </w:r>
      <w:r w:rsidRPr="00393AC0">
        <w:rPr>
          <w:rFonts w:ascii="Times New Roman" w:hAnsi="Times New Roman"/>
          <w:sz w:val="24"/>
          <w:szCs w:val="28"/>
        </w:rPr>
        <w:tab/>
      </w:r>
      <w:r w:rsidRPr="00393AC0">
        <w:rPr>
          <w:rFonts w:ascii="Times New Roman" w:hAnsi="Times New Roman"/>
          <w:sz w:val="24"/>
          <w:szCs w:val="28"/>
        </w:rPr>
        <w:tab/>
      </w:r>
      <w:r w:rsidRPr="00393AC0">
        <w:rPr>
          <w:rFonts w:ascii="Times New Roman" w:hAnsi="Times New Roman"/>
          <w:sz w:val="24"/>
          <w:szCs w:val="28"/>
        </w:rPr>
        <w:tab/>
      </w:r>
      <w:r w:rsidRPr="00393AC0">
        <w:rPr>
          <w:rFonts w:ascii="Times New Roman" w:hAnsi="Times New Roman"/>
          <w:sz w:val="24"/>
          <w:szCs w:val="28"/>
        </w:rPr>
        <w:tab/>
        <w:t xml:space="preserve">                              (Ф.И.О.) </w:t>
      </w:r>
    </w:p>
    <w:p w14:paraId="266CEF3B" w14:textId="77777777" w:rsidR="00A34760" w:rsidRPr="00393AC0" w:rsidRDefault="00A34760" w:rsidP="00D723B2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393AC0">
        <w:rPr>
          <w:rFonts w:ascii="Times New Roman" w:hAnsi="Times New Roman"/>
          <w:sz w:val="24"/>
          <w:szCs w:val="28"/>
        </w:rPr>
        <w:tab/>
      </w:r>
      <w:r w:rsidRPr="00393AC0">
        <w:rPr>
          <w:rFonts w:ascii="Times New Roman" w:hAnsi="Times New Roman"/>
          <w:sz w:val="24"/>
          <w:szCs w:val="28"/>
        </w:rPr>
        <w:tab/>
      </w:r>
      <w:r w:rsidRPr="00393AC0">
        <w:rPr>
          <w:rFonts w:ascii="Times New Roman" w:hAnsi="Times New Roman"/>
          <w:sz w:val="24"/>
          <w:szCs w:val="28"/>
        </w:rPr>
        <w:tab/>
      </w:r>
      <w:r w:rsidRPr="00393AC0">
        <w:rPr>
          <w:rFonts w:ascii="Times New Roman" w:hAnsi="Times New Roman"/>
          <w:sz w:val="24"/>
          <w:szCs w:val="28"/>
        </w:rPr>
        <w:tab/>
        <w:t xml:space="preserve">       (подпись) </w:t>
      </w:r>
    </w:p>
    <w:p w14:paraId="3C226FD1" w14:textId="77777777" w:rsidR="00A34760" w:rsidRPr="00393AC0" w:rsidRDefault="00A34760" w:rsidP="00D723B2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</w:p>
    <w:p w14:paraId="10288669" w14:textId="77777777" w:rsidR="00A34760" w:rsidRPr="00393AC0" w:rsidRDefault="00A34760" w:rsidP="00D723B2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393AC0">
        <w:rPr>
          <w:rFonts w:ascii="Times New Roman" w:hAnsi="Times New Roman"/>
          <w:sz w:val="24"/>
          <w:szCs w:val="28"/>
        </w:rPr>
        <w:t>Члены рабочей комиссии:</w:t>
      </w:r>
      <w:r w:rsidRPr="00393AC0">
        <w:rPr>
          <w:rFonts w:ascii="Times New Roman" w:hAnsi="Times New Roman"/>
          <w:sz w:val="24"/>
          <w:szCs w:val="28"/>
        </w:rPr>
        <w:tab/>
      </w:r>
      <w:r w:rsidRPr="00393AC0">
        <w:rPr>
          <w:rFonts w:ascii="Times New Roman" w:hAnsi="Times New Roman"/>
          <w:sz w:val="24"/>
          <w:szCs w:val="28"/>
        </w:rPr>
        <w:tab/>
        <w:t>(подписи)</w:t>
      </w:r>
      <w:r w:rsidRPr="00393AC0">
        <w:rPr>
          <w:rFonts w:ascii="Times New Roman" w:hAnsi="Times New Roman"/>
          <w:sz w:val="24"/>
          <w:szCs w:val="28"/>
        </w:rPr>
        <w:tab/>
      </w:r>
      <w:r w:rsidRPr="00393AC0">
        <w:rPr>
          <w:rFonts w:ascii="Times New Roman" w:hAnsi="Times New Roman"/>
          <w:sz w:val="24"/>
          <w:szCs w:val="28"/>
        </w:rPr>
        <w:tab/>
        <w:t xml:space="preserve">                    (Ф.И.О.) </w:t>
      </w:r>
    </w:p>
    <w:p w14:paraId="7DB929AE" w14:textId="77777777" w:rsidR="00A34760" w:rsidRPr="0059187A" w:rsidRDefault="00B84800" w:rsidP="00D723B2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393AC0">
        <w:rPr>
          <w:rFonts w:ascii="Times New Roman" w:hAnsi="Times New Roman"/>
          <w:sz w:val="24"/>
          <w:szCs w:val="28"/>
        </w:rPr>
        <w:t>«_____»__________ 20</w:t>
      </w:r>
      <w:r w:rsidR="00A34760" w:rsidRPr="00393AC0">
        <w:rPr>
          <w:rFonts w:ascii="Times New Roman" w:hAnsi="Times New Roman"/>
          <w:sz w:val="24"/>
          <w:szCs w:val="28"/>
        </w:rPr>
        <w:t xml:space="preserve">   г. </w:t>
      </w:r>
    </w:p>
    <w:p w14:paraId="4380F99D" w14:textId="77777777" w:rsidR="00A34760" w:rsidRDefault="00A34760" w:rsidP="00D723B2">
      <w:pPr>
        <w:spacing w:line="240" w:lineRule="auto"/>
      </w:pPr>
    </w:p>
    <w:p w14:paraId="45F4CA2F" w14:textId="77777777" w:rsidR="00A34760" w:rsidRDefault="00A34760" w:rsidP="00D723B2">
      <w:pPr>
        <w:spacing w:line="240" w:lineRule="auto"/>
      </w:pPr>
    </w:p>
    <w:p w14:paraId="5AFD5838" w14:textId="77777777" w:rsidR="00A34760" w:rsidRDefault="00ED1310" w:rsidP="00D723B2">
      <w:pPr>
        <w:tabs>
          <w:tab w:val="left" w:pos="3688"/>
        </w:tabs>
        <w:spacing w:line="240" w:lineRule="auto"/>
        <w:rPr>
          <w:sz w:val="28"/>
          <w:szCs w:val="28"/>
        </w:rPr>
      </w:pPr>
      <w:r>
        <w:tab/>
      </w:r>
    </w:p>
    <w:sectPr w:rsidR="00A34760" w:rsidSect="0052734B">
      <w:pgSz w:w="11906" w:h="16838" w:code="9"/>
      <w:pgMar w:top="709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EAA6E" w14:textId="77777777" w:rsidR="006300E8" w:rsidRDefault="006300E8" w:rsidP="00974561">
      <w:pPr>
        <w:spacing w:after="0" w:line="240" w:lineRule="auto"/>
      </w:pPr>
      <w:r>
        <w:separator/>
      </w:r>
    </w:p>
  </w:endnote>
  <w:endnote w:type="continuationSeparator" w:id="0">
    <w:p w14:paraId="55AE15C5" w14:textId="77777777" w:rsidR="006300E8" w:rsidRDefault="006300E8" w:rsidP="0097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FD02" w14:textId="77777777" w:rsidR="006300E8" w:rsidRDefault="006300E8" w:rsidP="00974561">
      <w:pPr>
        <w:spacing w:after="0" w:line="240" w:lineRule="auto"/>
      </w:pPr>
      <w:r>
        <w:separator/>
      </w:r>
    </w:p>
  </w:footnote>
  <w:footnote w:type="continuationSeparator" w:id="0">
    <w:p w14:paraId="27A1C10C" w14:textId="77777777" w:rsidR="006300E8" w:rsidRDefault="006300E8" w:rsidP="00974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DE8932"/>
    <w:lvl w:ilvl="0">
      <w:numFmt w:val="decimal"/>
      <w:lvlText w:val="*"/>
      <w:lvlJc w:val="left"/>
    </w:lvl>
  </w:abstractNum>
  <w:abstractNum w:abstractNumId="1" w15:restartNumberingAfterBreak="0">
    <w:nsid w:val="053F706A"/>
    <w:multiLevelType w:val="hybridMultilevel"/>
    <w:tmpl w:val="DE947FF0"/>
    <w:lvl w:ilvl="0" w:tplc="04190011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0CAC4DD4"/>
    <w:multiLevelType w:val="singleLevel"/>
    <w:tmpl w:val="116236A8"/>
    <w:lvl w:ilvl="0">
      <w:start w:val="21"/>
      <w:numFmt w:val="decimal"/>
      <w:lvlText w:val="2.%1."/>
      <w:legacy w:legacy="1" w:legacySpace="0" w:legacyIndent="730"/>
      <w:lvlJc w:val="left"/>
      <w:rPr>
        <w:rFonts w:ascii="Times New Roman" w:hAnsi="Times New Roman" w:hint="default"/>
      </w:rPr>
    </w:lvl>
  </w:abstractNum>
  <w:abstractNum w:abstractNumId="3" w15:restartNumberingAfterBreak="0">
    <w:nsid w:val="10D279D1"/>
    <w:multiLevelType w:val="hybridMultilevel"/>
    <w:tmpl w:val="52329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742E7"/>
    <w:multiLevelType w:val="hybridMultilevel"/>
    <w:tmpl w:val="8A2C436A"/>
    <w:lvl w:ilvl="0" w:tplc="6456A864">
      <w:start w:val="9"/>
      <w:numFmt w:val="decimal"/>
      <w:lvlText w:val="%1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24"/>
        </w:tabs>
        <w:ind w:left="39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</w:lvl>
  </w:abstractNum>
  <w:abstractNum w:abstractNumId="5" w15:restartNumberingAfterBreak="0">
    <w:nsid w:val="16C83943"/>
    <w:multiLevelType w:val="singleLevel"/>
    <w:tmpl w:val="FBD00A5C"/>
    <w:lvl w:ilvl="0">
      <w:start w:val="9"/>
      <w:numFmt w:val="decimal"/>
      <w:lvlText w:val="7.%1"/>
      <w:legacy w:legacy="1" w:legacySpace="0" w:legacyIndent="610"/>
      <w:lvlJc w:val="left"/>
      <w:rPr>
        <w:rFonts w:ascii="Times New Roman" w:hAnsi="Times New Roman" w:hint="default"/>
      </w:rPr>
    </w:lvl>
  </w:abstractNum>
  <w:abstractNum w:abstractNumId="6" w15:restartNumberingAfterBreak="0">
    <w:nsid w:val="1C262783"/>
    <w:multiLevelType w:val="singleLevel"/>
    <w:tmpl w:val="3000E17A"/>
    <w:lvl w:ilvl="0">
      <w:start w:val="25"/>
      <w:numFmt w:val="decimal"/>
      <w:lvlText w:val="2.%1."/>
      <w:legacy w:legacy="1" w:legacySpace="0" w:legacyIndent="677"/>
      <w:lvlJc w:val="left"/>
      <w:rPr>
        <w:rFonts w:ascii="Times New Roman" w:hAnsi="Times New Roman" w:hint="default"/>
      </w:rPr>
    </w:lvl>
  </w:abstractNum>
  <w:abstractNum w:abstractNumId="7" w15:restartNumberingAfterBreak="0">
    <w:nsid w:val="1E1C607F"/>
    <w:multiLevelType w:val="hybridMultilevel"/>
    <w:tmpl w:val="45542D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71F30"/>
    <w:multiLevelType w:val="singleLevel"/>
    <w:tmpl w:val="754A11B6"/>
    <w:lvl w:ilvl="0">
      <w:start w:val="2"/>
      <w:numFmt w:val="decimal"/>
      <w:lvlText w:val="6.%1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9" w15:restartNumberingAfterBreak="0">
    <w:nsid w:val="28C972B4"/>
    <w:multiLevelType w:val="multilevel"/>
    <w:tmpl w:val="10968CB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40"/>
        </w:tabs>
        <w:ind w:left="2140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5"/>
        </w:tabs>
        <w:ind w:left="285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5"/>
        </w:tabs>
        <w:ind w:left="428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5"/>
        </w:tabs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30"/>
        </w:tabs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5"/>
        </w:tabs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20"/>
        </w:tabs>
        <w:ind w:left="7520" w:hanging="1800"/>
      </w:pPr>
      <w:rPr>
        <w:rFonts w:hint="default"/>
      </w:rPr>
    </w:lvl>
  </w:abstractNum>
  <w:abstractNum w:abstractNumId="10" w15:restartNumberingAfterBreak="0">
    <w:nsid w:val="29777927"/>
    <w:multiLevelType w:val="multilevel"/>
    <w:tmpl w:val="10968CB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40"/>
        </w:tabs>
        <w:ind w:left="2140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5"/>
        </w:tabs>
        <w:ind w:left="285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5"/>
        </w:tabs>
        <w:ind w:left="428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5"/>
        </w:tabs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30"/>
        </w:tabs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5"/>
        </w:tabs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20"/>
        </w:tabs>
        <w:ind w:left="7520" w:hanging="1800"/>
      </w:pPr>
      <w:rPr>
        <w:rFonts w:hint="default"/>
      </w:rPr>
    </w:lvl>
  </w:abstractNum>
  <w:abstractNum w:abstractNumId="11" w15:restartNumberingAfterBreak="0">
    <w:nsid w:val="2EAB0C05"/>
    <w:multiLevelType w:val="hybridMultilevel"/>
    <w:tmpl w:val="39C482AE"/>
    <w:lvl w:ilvl="0" w:tplc="342A7EF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30E32F5F"/>
    <w:multiLevelType w:val="multilevel"/>
    <w:tmpl w:val="10968CB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40"/>
        </w:tabs>
        <w:ind w:left="2140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5"/>
        </w:tabs>
        <w:ind w:left="285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5"/>
        </w:tabs>
        <w:ind w:left="428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5"/>
        </w:tabs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30"/>
        </w:tabs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5"/>
        </w:tabs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20"/>
        </w:tabs>
        <w:ind w:left="7520" w:hanging="1800"/>
      </w:pPr>
      <w:rPr>
        <w:rFonts w:hint="default"/>
      </w:rPr>
    </w:lvl>
  </w:abstractNum>
  <w:abstractNum w:abstractNumId="13" w15:restartNumberingAfterBreak="0">
    <w:nsid w:val="310D0A3E"/>
    <w:multiLevelType w:val="hybridMultilevel"/>
    <w:tmpl w:val="434C05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000CF0"/>
    <w:multiLevelType w:val="hybridMultilevel"/>
    <w:tmpl w:val="FC282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66F47"/>
    <w:multiLevelType w:val="hybridMultilevel"/>
    <w:tmpl w:val="EA288DEA"/>
    <w:lvl w:ilvl="0" w:tplc="6936DCA2">
      <w:start w:val="70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 w15:restartNumberingAfterBreak="0">
    <w:nsid w:val="424937E3"/>
    <w:multiLevelType w:val="multilevel"/>
    <w:tmpl w:val="EA288DEA"/>
    <w:lvl w:ilvl="0">
      <w:start w:val="70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 w15:restartNumberingAfterBreak="0">
    <w:nsid w:val="43D47174"/>
    <w:multiLevelType w:val="hybridMultilevel"/>
    <w:tmpl w:val="5D7492B4"/>
    <w:lvl w:ilvl="0" w:tplc="07161C5C">
      <w:start w:val="5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 w15:restartNumberingAfterBreak="0">
    <w:nsid w:val="445823B9"/>
    <w:multiLevelType w:val="singleLevel"/>
    <w:tmpl w:val="3820825E"/>
    <w:lvl w:ilvl="0">
      <w:start w:val="1"/>
      <w:numFmt w:val="decimal"/>
      <w:lvlText w:val="7.%1"/>
      <w:legacy w:legacy="1" w:legacySpace="0" w:legacyIndent="466"/>
      <w:lvlJc w:val="left"/>
      <w:rPr>
        <w:rFonts w:ascii="Times New Roman" w:hAnsi="Times New Roman" w:hint="default"/>
      </w:rPr>
    </w:lvl>
  </w:abstractNum>
  <w:abstractNum w:abstractNumId="19" w15:restartNumberingAfterBreak="0">
    <w:nsid w:val="4BEF5E6B"/>
    <w:multiLevelType w:val="singleLevel"/>
    <w:tmpl w:val="E794AC88"/>
    <w:lvl w:ilvl="0">
      <w:start w:val="30"/>
      <w:numFmt w:val="decimal"/>
      <w:lvlText w:val="3.%1."/>
      <w:legacy w:legacy="1" w:legacySpace="0" w:legacyIndent="634"/>
      <w:lvlJc w:val="left"/>
      <w:rPr>
        <w:rFonts w:ascii="Times New Roman" w:hAnsi="Times New Roman" w:hint="default"/>
      </w:rPr>
    </w:lvl>
  </w:abstractNum>
  <w:abstractNum w:abstractNumId="20" w15:restartNumberingAfterBreak="0">
    <w:nsid w:val="519E5598"/>
    <w:multiLevelType w:val="hybridMultilevel"/>
    <w:tmpl w:val="77F6B12A"/>
    <w:lvl w:ilvl="0" w:tplc="7A1CF7C2">
      <w:start w:val="45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51E268F"/>
    <w:multiLevelType w:val="hybridMultilevel"/>
    <w:tmpl w:val="DAFA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11F83"/>
    <w:multiLevelType w:val="hybridMultilevel"/>
    <w:tmpl w:val="71BE2052"/>
    <w:lvl w:ilvl="0" w:tplc="D7625FCC">
      <w:start w:val="9"/>
      <w:numFmt w:val="decimal"/>
      <w:lvlText w:val="%1."/>
      <w:lvlJc w:val="left"/>
      <w:pPr>
        <w:tabs>
          <w:tab w:val="num" w:pos="3337"/>
        </w:tabs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24"/>
        </w:tabs>
        <w:ind w:left="39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</w:lvl>
  </w:abstractNum>
  <w:abstractNum w:abstractNumId="23" w15:restartNumberingAfterBreak="0">
    <w:nsid w:val="5E9D065B"/>
    <w:multiLevelType w:val="singleLevel"/>
    <w:tmpl w:val="2392F0C4"/>
    <w:lvl w:ilvl="0">
      <w:start w:val="5"/>
      <w:numFmt w:val="decimal"/>
      <w:lvlText w:val="7.%1"/>
      <w:legacy w:legacy="1" w:legacySpace="0" w:legacyIndent="638"/>
      <w:lvlJc w:val="left"/>
      <w:rPr>
        <w:rFonts w:ascii="Times New Roman" w:hAnsi="Times New Roman" w:hint="default"/>
      </w:rPr>
    </w:lvl>
  </w:abstractNum>
  <w:abstractNum w:abstractNumId="24" w15:restartNumberingAfterBreak="0">
    <w:nsid w:val="5F17463F"/>
    <w:multiLevelType w:val="hybridMultilevel"/>
    <w:tmpl w:val="475868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702B28"/>
    <w:multiLevelType w:val="singleLevel"/>
    <w:tmpl w:val="C24460D0"/>
    <w:lvl w:ilvl="0">
      <w:start w:val="6"/>
      <w:numFmt w:val="decimal"/>
      <w:lvlText w:val="6.%1"/>
      <w:legacy w:legacy="1" w:legacySpace="0" w:legacyIndent="489"/>
      <w:lvlJc w:val="left"/>
      <w:rPr>
        <w:rFonts w:ascii="Times New Roman" w:hAnsi="Times New Roman" w:hint="default"/>
      </w:rPr>
    </w:lvl>
  </w:abstractNum>
  <w:abstractNum w:abstractNumId="26" w15:restartNumberingAfterBreak="0">
    <w:nsid w:val="6D8F5181"/>
    <w:multiLevelType w:val="singleLevel"/>
    <w:tmpl w:val="EE9C7DA6"/>
    <w:lvl w:ilvl="0">
      <w:start w:val="2"/>
      <w:numFmt w:val="decimal"/>
      <w:lvlText w:val="8.%1"/>
      <w:legacy w:legacy="1" w:legacySpace="0" w:legacyIndent="768"/>
      <w:lvlJc w:val="left"/>
      <w:rPr>
        <w:rFonts w:ascii="Times New Roman" w:hAnsi="Times New Roman" w:hint="default"/>
      </w:rPr>
    </w:lvl>
  </w:abstractNum>
  <w:abstractNum w:abstractNumId="27" w15:restartNumberingAfterBreak="0">
    <w:nsid w:val="71186E6E"/>
    <w:multiLevelType w:val="hybridMultilevel"/>
    <w:tmpl w:val="B7ACC9FC"/>
    <w:lvl w:ilvl="0" w:tplc="91805C70">
      <w:start w:val="5"/>
      <w:numFmt w:val="decimal"/>
      <w:lvlText w:val="%1.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28" w15:restartNumberingAfterBreak="0">
    <w:nsid w:val="7151097B"/>
    <w:multiLevelType w:val="singleLevel"/>
    <w:tmpl w:val="EA846BEE"/>
    <w:lvl w:ilvl="0">
      <w:start w:val="18"/>
      <w:numFmt w:val="decimal"/>
      <w:lvlText w:val="2.%1."/>
      <w:legacy w:legacy="1" w:legacySpace="0" w:legacyIndent="831"/>
      <w:lvlJc w:val="left"/>
      <w:rPr>
        <w:rFonts w:ascii="Times New Roman" w:hAnsi="Times New Roman" w:hint="default"/>
      </w:rPr>
    </w:lvl>
  </w:abstractNum>
  <w:abstractNum w:abstractNumId="29" w15:restartNumberingAfterBreak="0">
    <w:nsid w:val="73E15662"/>
    <w:multiLevelType w:val="singleLevel"/>
    <w:tmpl w:val="5622B6B2"/>
    <w:lvl w:ilvl="0">
      <w:start w:val="3"/>
      <w:numFmt w:val="decimal"/>
      <w:lvlText w:val="1.%1."/>
      <w:legacy w:legacy="1" w:legacySpace="0" w:legacyIndent="461"/>
      <w:lvlJc w:val="left"/>
      <w:rPr>
        <w:rFonts w:ascii="Times New Roman" w:hAnsi="Times New Roman" w:hint="default"/>
      </w:rPr>
    </w:lvl>
  </w:abstractNum>
  <w:abstractNum w:abstractNumId="30" w15:restartNumberingAfterBreak="0">
    <w:nsid w:val="73F83FAE"/>
    <w:multiLevelType w:val="singleLevel"/>
    <w:tmpl w:val="89AADD56"/>
    <w:lvl w:ilvl="0">
      <w:start w:val="14"/>
      <w:numFmt w:val="decimal"/>
      <w:lvlText w:val="2.%1."/>
      <w:legacy w:legacy="1" w:legacySpace="0" w:legacyIndent="658"/>
      <w:lvlJc w:val="left"/>
      <w:rPr>
        <w:rFonts w:ascii="Times New Roman" w:hAnsi="Times New Roman" w:hint="default"/>
      </w:rPr>
    </w:lvl>
  </w:abstractNum>
  <w:abstractNum w:abstractNumId="31" w15:restartNumberingAfterBreak="0">
    <w:nsid w:val="7C77448F"/>
    <w:multiLevelType w:val="hybridMultilevel"/>
    <w:tmpl w:val="E5466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194156">
    <w:abstractNumId w:val="29"/>
  </w:num>
  <w:num w:numId="2" w16cid:durableId="185980710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 w16cid:durableId="11070852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4" w16cid:durableId="992835760">
    <w:abstractNumId w:val="30"/>
  </w:num>
  <w:num w:numId="5" w16cid:durableId="647174363">
    <w:abstractNumId w:val="28"/>
  </w:num>
  <w:num w:numId="6" w16cid:durableId="787697345">
    <w:abstractNumId w:val="2"/>
  </w:num>
  <w:num w:numId="7" w16cid:durableId="1127161793">
    <w:abstractNumId w:val="6"/>
  </w:num>
  <w:num w:numId="8" w16cid:durableId="442264860">
    <w:abstractNumId w:val="19"/>
  </w:num>
  <w:num w:numId="9" w16cid:durableId="893274141">
    <w:abstractNumId w:val="3"/>
  </w:num>
  <w:num w:numId="10" w16cid:durableId="176501428">
    <w:abstractNumId w:val="27"/>
  </w:num>
  <w:num w:numId="11" w16cid:durableId="578104373">
    <w:abstractNumId w:val="15"/>
  </w:num>
  <w:num w:numId="12" w16cid:durableId="408773915">
    <w:abstractNumId w:val="16"/>
  </w:num>
  <w:num w:numId="13" w16cid:durableId="1754744671">
    <w:abstractNumId w:val="20"/>
  </w:num>
  <w:num w:numId="14" w16cid:durableId="934899182">
    <w:abstractNumId w:val="12"/>
  </w:num>
  <w:num w:numId="15" w16cid:durableId="693727129">
    <w:abstractNumId w:val="10"/>
  </w:num>
  <w:num w:numId="16" w16cid:durableId="1051416054">
    <w:abstractNumId w:val="9"/>
  </w:num>
  <w:num w:numId="17" w16cid:durableId="317464581">
    <w:abstractNumId w:val="4"/>
  </w:num>
  <w:num w:numId="18" w16cid:durableId="1050618932">
    <w:abstractNumId w:val="22"/>
  </w:num>
  <w:num w:numId="19" w16cid:durableId="1353341058">
    <w:abstractNumId w:val="8"/>
  </w:num>
  <w:num w:numId="20" w16cid:durableId="707800550">
    <w:abstractNumId w:val="25"/>
  </w:num>
  <w:num w:numId="21" w16cid:durableId="580407369">
    <w:abstractNumId w:val="18"/>
  </w:num>
  <w:num w:numId="22" w16cid:durableId="1144275903">
    <w:abstractNumId w:val="23"/>
  </w:num>
  <w:num w:numId="23" w16cid:durableId="922186157">
    <w:abstractNumId w:val="5"/>
  </w:num>
  <w:num w:numId="24" w16cid:durableId="197133572">
    <w:abstractNumId w:val="26"/>
  </w:num>
  <w:num w:numId="25" w16cid:durableId="106321892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 w16cid:durableId="189203974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7" w16cid:durableId="1492939717">
    <w:abstractNumId w:val="17"/>
  </w:num>
  <w:num w:numId="28" w16cid:durableId="2035500057">
    <w:abstractNumId w:val="21"/>
  </w:num>
  <w:num w:numId="29" w16cid:durableId="408966499">
    <w:abstractNumId w:val="11"/>
  </w:num>
  <w:num w:numId="30" w16cid:durableId="1827159531">
    <w:abstractNumId w:val="1"/>
  </w:num>
  <w:num w:numId="31" w16cid:durableId="43719245">
    <w:abstractNumId w:val="31"/>
  </w:num>
  <w:num w:numId="32" w16cid:durableId="284579775">
    <w:abstractNumId w:val="14"/>
  </w:num>
  <w:num w:numId="33" w16cid:durableId="330717430">
    <w:abstractNumId w:val="13"/>
  </w:num>
  <w:num w:numId="34" w16cid:durableId="1274551932">
    <w:abstractNumId w:val="7"/>
  </w:num>
  <w:num w:numId="35" w16cid:durableId="9812359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FA"/>
    <w:rsid w:val="00002490"/>
    <w:rsid w:val="00002F5A"/>
    <w:rsid w:val="000119A8"/>
    <w:rsid w:val="00022BB1"/>
    <w:rsid w:val="000238BD"/>
    <w:rsid w:val="00023D32"/>
    <w:rsid w:val="000262BB"/>
    <w:rsid w:val="000273E1"/>
    <w:rsid w:val="0003035D"/>
    <w:rsid w:val="000313A0"/>
    <w:rsid w:val="00032C57"/>
    <w:rsid w:val="00036641"/>
    <w:rsid w:val="00040B4C"/>
    <w:rsid w:val="00040F8A"/>
    <w:rsid w:val="00041592"/>
    <w:rsid w:val="000426E3"/>
    <w:rsid w:val="0004475E"/>
    <w:rsid w:val="00057A1B"/>
    <w:rsid w:val="000604B8"/>
    <w:rsid w:val="0006113F"/>
    <w:rsid w:val="000631F9"/>
    <w:rsid w:val="00064EC5"/>
    <w:rsid w:val="000651CF"/>
    <w:rsid w:val="00066700"/>
    <w:rsid w:val="00071085"/>
    <w:rsid w:val="00075EAA"/>
    <w:rsid w:val="000761CA"/>
    <w:rsid w:val="00080A82"/>
    <w:rsid w:val="00083D8E"/>
    <w:rsid w:val="000857A0"/>
    <w:rsid w:val="00085F9A"/>
    <w:rsid w:val="000916BB"/>
    <w:rsid w:val="00091FBD"/>
    <w:rsid w:val="00092892"/>
    <w:rsid w:val="00094BBA"/>
    <w:rsid w:val="00095651"/>
    <w:rsid w:val="000965A4"/>
    <w:rsid w:val="000A2CD3"/>
    <w:rsid w:val="000A77C7"/>
    <w:rsid w:val="000A7F67"/>
    <w:rsid w:val="000C1E34"/>
    <w:rsid w:val="000C371A"/>
    <w:rsid w:val="000C3FE0"/>
    <w:rsid w:val="000C41D9"/>
    <w:rsid w:val="000C4FEB"/>
    <w:rsid w:val="000C71CD"/>
    <w:rsid w:val="000D29C2"/>
    <w:rsid w:val="000D34F0"/>
    <w:rsid w:val="000D3AA5"/>
    <w:rsid w:val="000D3CC0"/>
    <w:rsid w:val="000E0551"/>
    <w:rsid w:val="000E2DC9"/>
    <w:rsid w:val="000F5A3F"/>
    <w:rsid w:val="000F7B62"/>
    <w:rsid w:val="00100014"/>
    <w:rsid w:val="00101EEA"/>
    <w:rsid w:val="00111E6E"/>
    <w:rsid w:val="00117AFB"/>
    <w:rsid w:val="00120108"/>
    <w:rsid w:val="001236E7"/>
    <w:rsid w:val="00124954"/>
    <w:rsid w:val="00131C9C"/>
    <w:rsid w:val="00133FC7"/>
    <w:rsid w:val="0013421A"/>
    <w:rsid w:val="0013798D"/>
    <w:rsid w:val="0014617E"/>
    <w:rsid w:val="00147278"/>
    <w:rsid w:val="001602A5"/>
    <w:rsid w:val="00160D03"/>
    <w:rsid w:val="001615B4"/>
    <w:rsid w:val="0016596B"/>
    <w:rsid w:val="00166415"/>
    <w:rsid w:val="001762D8"/>
    <w:rsid w:val="0018215D"/>
    <w:rsid w:val="00187D51"/>
    <w:rsid w:val="001933FE"/>
    <w:rsid w:val="001953DF"/>
    <w:rsid w:val="00197A82"/>
    <w:rsid w:val="001A2791"/>
    <w:rsid w:val="001A34D9"/>
    <w:rsid w:val="001A6028"/>
    <w:rsid w:val="001A6B59"/>
    <w:rsid w:val="001A771F"/>
    <w:rsid w:val="001B3A89"/>
    <w:rsid w:val="001B5037"/>
    <w:rsid w:val="001B57A5"/>
    <w:rsid w:val="001C1691"/>
    <w:rsid w:val="001C3C7D"/>
    <w:rsid w:val="001C7272"/>
    <w:rsid w:val="001D1B14"/>
    <w:rsid w:val="001D37F4"/>
    <w:rsid w:val="001D5599"/>
    <w:rsid w:val="001D5AC4"/>
    <w:rsid w:val="001E07C8"/>
    <w:rsid w:val="001E74ED"/>
    <w:rsid w:val="001F083B"/>
    <w:rsid w:val="001F3BDC"/>
    <w:rsid w:val="001F61CB"/>
    <w:rsid w:val="00203CD9"/>
    <w:rsid w:val="00216FB4"/>
    <w:rsid w:val="00221364"/>
    <w:rsid w:val="00222543"/>
    <w:rsid w:val="00223EFA"/>
    <w:rsid w:val="00225D2F"/>
    <w:rsid w:val="0022778E"/>
    <w:rsid w:val="00227F05"/>
    <w:rsid w:val="00227F51"/>
    <w:rsid w:val="00231D3E"/>
    <w:rsid w:val="002328B8"/>
    <w:rsid w:val="00237890"/>
    <w:rsid w:val="00242D1D"/>
    <w:rsid w:val="00246BEF"/>
    <w:rsid w:val="002522DC"/>
    <w:rsid w:val="00252A9C"/>
    <w:rsid w:val="002546A9"/>
    <w:rsid w:val="00256AFB"/>
    <w:rsid w:val="00261EA9"/>
    <w:rsid w:val="002717A2"/>
    <w:rsid w:val="002727BF"/>
    <w:rsid w:val="0027400D"/>
    <w:rsid w:val="002740C0"/>
    <w:rsid w:val="0028151A"/>
    <w:rsid w:val="00283319"/>
    <w:rsid w:val="00285A0F"/>
    <w:rsid w:val="00286F6E"/>
    <w:rsid w:val="002929DD"/>
    <w:rsid w:val="00293C1A"/>
    <w:rsid w:val="00295D05"/>
    <w:rsid w:val="002A223C"/>
    <w:rsid w:val="002A3FA7"/>
    <w:rsid w:val="002A5CF3"/>
    <w:rsid w:val="002B0834"/>
    <w:rsid w:val="002B365F"/>
    <w:rsid w:val="002C4668"/>
    <w:rsid w:val="002C5328"/>
    <w:rsid w:val="002C732B"/>
    <w:rsid w:val="002D06AD"/>
    <w:rsid w:val="002D0BC8"/>
    <w:rsid w:val="002D162A"/>
    <w:rsid w:val="002D1788"/>
    <w:rsid w:val="002D3194"/>
    <w:rsid w:val="002D5FBE"/>
    <w:rsid w:val="002E3CB4"/>
    <w:rsid w:val="002E4C3B"/>
    <w:rsid w:val="002F0DD6"/>
    <w:rsid w:val="002F4715"/>
    <w:rsid w:val="002F4B0E"/>
    <w:rsid w:val="002F6B8E"/>
    <w:rsid w:val="00301E7F"/>
    <w:rsid w:val="00305021"/>
    <w:rsid w:val="0030566A"/>
    <w:rsid w:val="0030793B"/>
    <w:rsid w:val="00307EA5"/>
    <w:rsid w:val="00311077"/>
    <w:rsid w:val="003140B5"/>
    <w:rsid w:val="003165BD"/>
    <w:rsid w:val="0033226C"/>
    <w:rsid w:val="00332D23"/>
    <w:rsid w:val="003340BD"/>
    <w:rsid w:val="0034126F"/>
    <w:rsid w:val="00344462"/>
    <w:rsid w:val="00347644"/>
    <w:rsid w:val="003478F0"/>
    <w:rsid w:val="00351713"/>
    <w:rsid w:val="00362CE6"/>
    <w:rsid w:val="00362E21"/>
    <w:rsid w:val="00365315"/>
    <w:rsid w:val="003662CF"/>
    <w:rsid w:val="003713B0"/>
    <w:rsid w:val="00376A30"/>
    <w:rsid w:val="00377540"/>
    <w:rsid w:val="00386B65"/>
    <w:rsid w:val="003911EE"/>
    <w:rsid w:val="00391226"/>
    <w:rsid w:val="00393AC0"/>
    <w:rsid w:val="00395F18"/>
    <w:rsid w:val="00396026"/>
    <w:rsid w:val="003A3913"/>
    <w:rsid w:val="003A4BA1"/>
    <w:rsid w:val="003B24E7"/>
    <w:rsid w:val="003B2F0C"/>
    <w:rsid w:val="003C15E8"/>
    <w:rsid w:val="003D0F12"/>
    <w:rsid w:val="003D2BD9"/>
    <w:rsid w:val="003D5EBB"/>
    <w:rsid w:val="003D7956"/>
    <w:rsid w:val="003E45CD"/>
    <w:rsid w:val="003E4FDB"/>
    <w:rsid w:val="003E557D"/>
    <w:rsid w:val="003E5788"/>
    <w:rsid w:val="003F1FAB"/>
    <w:rsid w:val="003F3D86"/>
    <w:rsid w:val="003F41CD"/>
    <w:rsid w:val="00400D79"/>
    <w:rsid w:val="00403970"/>
    <w:rsid w:val="00403B5C"/>
    <w:rsid w:val="00404396"/>
    <w:rsid w:val="00417DA6"/>
    <w:rsid w:val="00423DD9"/>
    <w:rsid w:val="00433326"/>
    <w:rsid w:val="00442948"/>
    <w:rsid w:val="00450150"/>
    <w:rsid w:val="00453201"/>
    <w:rsid w:val="00455FB6"/>
    <w:rsid w:val="004564EE"/>
    <w:rsid w:val="0045772E"/>
    <w:rsid w:val="00460327"/>
    <w:rsid w:val="0046060A"/>
    <w:rsid w:val="0046109F"/>
    <w:rsid w:val="00461935"/>
    <w:rsid w:val="00461DEA"/>
    <w:rsid w:val="00467AB1"/>
    <w:rsid w:val="00472244"/>
    <w:rsid w:val="00473C41"/>
    <w:rsid w:val="00476A31"/>
    <w:rsid w:val="00484F00"/>
    <w:rsid w:val="004850CA"/>
    <w:rsid w:val="00487480"/>
    <w:rsid w:val="00487A0F"/>
    <w:rsid w:val="00491E7B"/>
    <w:rsid w:val="004A1A01"/>
    <w:rsid w:val="004B599C"/>
    <w:rsid w:val="004B672C"/>
    <w:rsid w:val="004B7FE3"/>
    <w:rsid w:val="004D690F"/>
    <w:rsid w:val="004E1BF1"/>
    <w:rsid w:val="004E2055"/>
    <w:rsid w:val="004E32CA"/>
    <w:rsid w:val="004E610F"/>
    <w:rsid w:val="004E6963"/>
    <w:rsid w:val="004F3DE5"/>
    <w:rsid w:val="004F6537"/>
    <w:rsid w:val="00500385"/>
    <w:rsid w:val="00501856"/>
    <w:rsid w:val="005116AA"/>
    <w:rsid w:val="005137AF"/>
    <w:rsid w:val="0052161E"/>
    <w:rsid w:val="0052734B"/>
    <w:rsid w:val="00530498"/>
    <w:rsid w:val="005415FC"/>
    <w:rsid w:val="00541627"/>
    <w:rsid w:val="00547B16"/>
    <w:rsid w:val="00551F1C"/>
    <w:rsid w:val="00553236"/>
    <w:rsid w:val="00557C48"/>
    <w:rsid w:val="00561821"/>
    <w:rsid w:val="005643CE"/>
    <w:rsid w:val="00565385"/>
    <w:rsid w:val="005722CE"/>
    <w:rsid w:val="00573756"/>
    <w:rsid w:val="00573EF2"/>
    <w:rsid w:val="00575B92"/>
    <w:rsid w:val="005760F3"/>
    <w:rsid w:val="00580BE0"/>
    <w:rsid w:val="0058761B"/>
    <w:rsid w:val="0059187A"/>
    <w:rsid w:val="0059450D"/>
    <w:rsid w:val="00596353"/>
    <w:rsid w:val="005A16C2"/>
    <w:rsid w:val="005A2E85"/>
    <w:rsid w:val="005A6107"/>
    <w:rsid w:val="005A61F2"/>
    <w:rsid w:val="005B0862"/>
    <w:rsid w:val="005B274A"/>
    <w:rsid w:val="005B2AA9"/>
    <w:rsid w:val="005B50D2"/>
    <w:rsid w:val="005B584A"/>
    <w:rsid w:val="005B647B"/>
    <w:rsid w:val="005C2813"/>
    <w:rsid w:val="005D31EC"/>
    <w:rsid w:val="005D4635"/>
    <w:rsid w:val="005D673C"/>
    <w:rsid w:val="005E4548"/>
    <w:rsid w:val="005E4BD9"/>
    <w:rsid w:val="005E5C72"/>
    <w:rsid w:val="005F05D8"/>
    <w:rsid w:val="005F2DBB"/>
    <w:rsid w:val="005F3272"/>
    <w:rsid w:val="005F4A45"/>
    <w:rsid w:val="005F601E"/>
    <w:rsid w:val="00601B24"/>
    <w:rsid w:val="00610FA5"/>
    <w:rsid w:val="00622909"/>
    <w:rsid w:val="006300E8"/>
    <w:rsid w:val="00631DDF"/>
    <w:rsid w:val="00635996"/>
    <w:rsid w:val="00635A3F"/>
    <w:rsid w:val="00641543"/>
    <w:rsid w:val="00644114"/>
    <w:rsid w:val="00645064"/>
    <w:rsid w:val="00651376"/>
    <w:rsid w:val="00653743"/>
    <w:rsid w:val="00656C14"/>
    <w:rsid w:val="006604F8"/>
    <w:rsid w:val="006607E2"/>
    <w:rsid w:val="0066293F"/>
    <w:rsid w:val="0066785F"/>
    <w:rsid w:val="0067006E"/>
    <w:rsid w:val="00672210"/>
    <w:rsid w:val="0067375E"/>
    <w:rsid w:val="00683BBA"/>
    <w:rsid w:val="006849AB"/>
    <w:rsid w:val="00693BB8"/>
    <w:rsid w:val="00693FC6"/>
    <w:rsid w:val="006A2BDF"/>
    <w:rsid w:val="006A49E3"/>
    <w:rsid w:val="006A57AF"/>
    <w:rsid w:val="006A5B09"/>
    <w:rsid w:val="006A5F30"/>
    <w:rsid w:val="006B5C4A"/>
    <w:rsid w:val="006B7F16"/>
    <w:rsid w:val="006C20E8"/>
    <w:rsid w:val="006C2CCE"/>
    <w:rsid w:val="006C41B0"/>
    <w:rsid w:val="006D0B9F"/>
    <w:rsid w:val="006D6EE9"/>
    <w:rsid w:val="006D73E0"/>
    <w:rsid w:val="006E07AB"/>
    <w:rsid w:val="006E31F7"/>
    <w:rsid w:val="006E3AFE"/>
    <w:rsid w:val="006E6BFF"/>
    <w:rsid w:val="006F5049"/>
    <w:rsid w:val="006F6EA8"/>
    <w:rsid w:val="006F7956"/>
    <w:rsid w:val="0070026B"/>
    <w:rsid w:val="00704B00"/>
    <w:rsid w:val="00705C97"/>
    <w:rsid w:val="00705FD1"/>
    <w:rsid w:val="007060CE"/>
    <w:rsid w:val="00710DE7"/>
    <w:rsid w:val="00713881"/>
    <w:rsid w:val="00722716"/>
    <w:rsid w:val="00724F59"/>
    <w:rsid w:val="007319B4"/>
    <w:rsid w:val="007341C2"/>
    <w:rsid w:val="00736D48"/>
    <w:rsid w:val="0073796A"/>
    <w:rsid w:val="0074072D"/>
    <w:rsid w:val="00744811"/>
    <w:rsid w:val="00752D71"/>
    <w:rsid w:val="007560AF"/>
    <w:rsid w:val="00756A96"/>
    <w:rsid w:val="00762FFD"/>
    <w:rsid w:val="007651D7"/>
    <w:rsid w:val="00772873"/>
    <w:rsid w:val="00777667"/>
    <w:rsid w:val="00780298"/>
    <w:rsid w:val="00780455"/>
    <w:rsid w:val="007813AD"/>
    <w:rsid w:val="00784EC2"/>
    <w:rsid w:val="00784FF2"/>
    <w:rsid w:val="00790EEC"/>
    <w:rsid w:val="007912DA"/>
    <w:rsid w:val="00793522"/>
    <w:rsid w:val="00794AF4"/>
    <w:rsid w:val="00794F44"/>
    <w:rsid w:val="00797CAF"/>
    <w:rsid w:val="007A74FF"/>
    <w:rsid w:val="007B2358"/>
    <w:rsid w:val="007B3D29"/>
    <w:rsid w:val="007B6E08"/>
    <w:rsid w:val="007C3857"/>
    <w:rsid w:val="007C7A90"/>
    <w:rsid w:val="007D0F7D"/>
    <w:rsid w:val="007D1D71"/>
    <w:rsid w:val="007D2F1B"/>
    <w:rsid w:val="007E2226"/>
    <w:rsid w:val="007F0A41"/>
    <w:rsid w:val="007F12F4"/>
    <w:rsid w:val="007F181B"/>
    <w:rsid w:val="007F2E5E"/>
    <w:rsid w:val="007F3ABD"/>
    <w:rsid w:val="00801B5C"/>
    <w:rsid w:val="008027AD"/>
    <w:rsid w:val="008104A7"/>
    <w:rsid w:val="008117B6"/>
    <w:rsid w:val="00815F90"/>
    <w:rsid w:val="00824685"/>
    <w:rsid w:val="00826E7A"/>
    <w:rsid w:val="00827700"/>
    <w:rsid w:val="00830A62"/>
    <w:rsid w:val="008329DB"/>
    <w:rsid w:val="00832BEA"/>
    <w:rsid w:val="008346F5"/>
    <w:rsid w:val="00840184"/>
    <w:rsid w:val="008443A5"/>
    <w:rsid w:val="008457C0"/>
    <w:rsid w:val="00850DC3"/>
    <w:rsid w:val="00852AB7"/>
    <w:rsid w:val="00854636"/>
    <w:rsid w:val="008553E0"/>
    <w:rsid w:val="0085731B"/>
    <w:rsid w:val="00860ED6"/>
    <w:rsid w:val="0086149E"/>
    <w:rsid w:val="00863EDA"/>
    <w:rsid w:val="008824F6"/>
    <w:rsid w:val="00886085"/>
    <w:rsid w:val="0088699C"/>
    <w:rsid w:val="00890FA6"/>
    <w:rsid w:val="0089384D"/>
    <w:rsid w:val="00897C3B"/>
    <w:rsid w:val="008B0C80"/>
    <w:rsid w:val="008B1691"/>
    <w:rsid w:val="008B2ED9"/>
    <w:rsid w:val="008B3E8E"/>
    <w:rsid w:val="008B402C"/>
    <w:rsid w:val="008B44B7"/>
    <w:rsid w:val="008B51DB"/>
    <w:rsid w:val="008B6229"/>
    <w:rsid w:val="008B6D36"/>
    <w:rsid w:val="008C25A8"/>
    <w:rsid w:val="008C3766"/>
    <w:rsid w:val="008D0D4F"/>
    <w:rsid w:val="008D26E8"/>
    <w:rsid w:val="008D29EE"/>
    <w:rsid w:val="008D6996"/>
    <w:rsid w:val="008E41A5"/>
    <w:rsid w:val="008E5581"/>
    <w:rsid w:val="008E596C"/>
    <w:rsid w:val="008F50AD"/>
    <w:rsid w:val="008F66DE"/>
    <w:rsid w:val="008F688C"/>
    <w:rsid w:val="00900724"/>
    <w:rsid w:val="0090481A"/>
    <w:rsid w:val="00907727"/>
    <w:rsid w:val="009102AB"/>
    <w:rsid w:val="00913A48"/>
    <w:rsid w:val="00917C69"/>
    <w:rsid w:val="00920242"/>
    <w:rsid w:val="00921435"/>
    <w:rsid w:val="00922740"/>
    <w:rsid w:val="0092371C"/>
    <w:rsid w:val="009368F8"/>
    <w:rsid w:val="0094403B"/>
    <w:rsid w:val="009474F5"/>
    <w:rsid w:val="009476AB"/>
    <w:rsid w:val="009526F0"/>
    <w:rsid w:val="0095307A"/>
    <w:rsid w:val="009636AD"/>
    <w:rsid w:val="009643C4"/>
    <w:rsid w:val="009722AB"/>
    <w:rsid w:val="00974561"/>
    <w:rsid w:val="00977B39"/>
    <w:rsid w:val="00980E99"/>
    <w:rsid w:val="00983DF0"/>
    <w:rsid w:val="00984539"/>
    <w:rsid w:val="00985B1B"/>
    <w:rsid w:val="00991043"/>
    <w:rsid w:val="009A124F"/>
    <w:rsid w:val="009A5C69"/>
    <w:rsid w:val="009A7090"/>
    <w:rsid w:val="009B51AB"/>
    <w:rsid w:val="009D07E7"/>
    <w:rsid w:val="009D5C1E"/>
    <w:rsid w:val="009D712D"/>
    <w:rsid w:val="009E100E"/>
    <w:rsid w:val="009E260E"/>
    <w:rsid w:val="009E2E74"/>
    <w:rsid w:val="009E32C5"/>
    <w:rsid w:val="009E5506"/>
    <w:rsid w:val="009E7E60"/>
    <w:rsid w:val="009F33BA"/>
    <w:rsid w:val="009F4849"/>
    <w:rsid w:val="009F49FA"/>
    <w:rsid w:val="009F4A92"/>
    <w:rsid w:val="009F4C94"/>
    <w:rsid w:val="009F6EC8"/>
    <w:rsid w:val="009F740C"/>
    <w:rsid w:val="00A02F16"/>
    <w:rsid w:val="00A10F87"/>
    <w:rsid w:val="00A200D8"/>
    <w:rsid w:val="00A2150A"/>
    <w:rsid w:val="00A221E0"/>
    <w:rsid w:val="00A231D4"/>
    <w:rsid w:val="00A24B7C"/>
    <w:rsid w:val="00A276F1"/>
    <w:rsid w:val="00A320ED"/>
    <w:rsid w:val="00A34760"/>
    <w:rsid w:val="00A36A26"/>
    <w:rsid w:val="00A41203"/>
    <w:rsid w:val="00A46346"/>
    <w:rsid w:val="00A53CD5"/>
    <w:rsid w:val="00A55B43"/>
    <w:rsid w:val="00A564E3"/>
    <w:rsid w:val="00A5725A"/>
    <w:rsid w:val="00A621EF"/>
    <w:rsid w:val="00A643C6"/>
    <w:rsid w:val="00A71E1C"/>
    <w:rsid w:val="00A724CB"/>
    <w:rsid w:val="00A76671"/>
    <w:rsid w:val="00A85336"/>
    <w:rsid w:val="00A85F4C"/>
    <w:rsid w:val="00A90AB2"/>
    <w:rsid w:val="00A92A9F"/>
    <w:rsid w:val="00AA26DF"/>
    <w:rsid w:val="00AA3069"/>
    <w:rsid w:val="00AA61E3"/>
    <w:rsid w:val="00AB27F2"/>
    <w:rsid w:val="00AB6627"/>
    <w:rsid w:val="00AC1C25"/>
    <w:rsid w:val="00AC36E6"/>
    <w:rsid w:val="00AD4ED2"/>
    <w:rsid w:val="00AE0704"/>
    <w:rsid w:val="00AE1996"/>
    <w:rsid w:val="00AE4A6C"/>
    <w:rsid w:val="00AE6019"/>
    <w:rsid w:val="00AE738B"/>
    <w:rsid w:val="00AF0716"/>
    <w:rsid w:val="00AF21B9"/>
    <w:rsid w:val="00AF403D"/>
    <w:rsid w:val="00AF4044"/>
    <w:rsid w:val="00AF4B61"/>
    <w:rsid w:val="00AF4D80"/>
    <w:rsid w:val="00B04058"/>
    <w:rsid w:val="00B06454"/>
    <w:rsid w:val="00B06F0E"/>
    <w:rsid w:val="00B1078D"/>
    <w:rsid w:val="00B12748"/>
    <w:rsid w:val="00B1674E"/>
    <w:rsid w:val="00B20017"/>
    <w:rsid w:val="00B224C4"/>
    <w:rsid w:val="00B23C1F"/>
    <w:rsid w:val="00B252C6"/>
    <w:rsid w:val="00B258DF"/>
    <w:rsid w:val="00B26249"/>
    <w:rsid w:val="00B34219"/>
    <w:rsid w:val="00B3500B"/>
    <w:rsid w:val="00B405CD"/>
    <w:rsid w:val="00B40A50"/>
    <w:rsid w:val="00B5035B"/>
    <w:rsid w:val="00B53E15"/>
    <w:rsid w:val="00B53E72"/>
    <w:rsid w:val="00B56791"/>
    <w:rsid w:val="00B61DD4"/>
    <w:rsid w:val="00B67531"/>
    <w:rsid w:val="00B707B0"/>
    <w:rsid w:val="00B749AF"/>
    <w:rsid w:val="00B75994"/>
    <w:rsid w:val="00B76055"/>
    <w:rsid w:val="00B80C52"/>
    <w:rsid w:val="00B84800"/>
    <w:rsid w:val="00B96330"/>
    <w:rsid w:val="00B96DDF"/>
    <w:rsid w:val="00BA4506"/>
    <w:rsid w:val="00BA4BD7"/>
    <w:rsid w:val="00BA52E2"/>
    <w:rsid w:val="00BA6591"/>
    <w:rsid w:val="00BB1404"/>
    <w:rsid w:val="00BB1C87"/>
    <w:rsid w:val="00BB29C6"/>
    <w:rsid w:val="00BB63DA"/>
    <w:rsid w:val="00BB792D"/>
    <w:rsid w:val="00BC01CF"/>
    <w:rsid w:val="00BC4AB7"/>
    <w:rsid w:val="00BC65B0"/>
    <w:rsid w:val="00BD29C0"/>
    <w:rsid w:val="00BD3023"/>
    <w:rsid w:val="00BD4D90"/>
    <w:rsid w:val="00BD4F76"/>
    <w:rsid w:val="00BE243F"/>
    <w:rsid w:val="00BF06D9"/>
    <w:rsid w:val="00BF1919"/>
    <w:rsid w:val="00C0291A"/>
    <w:rsid w:val="00C02BC9"/>
    <w:rsid w:val="00C07FE4"/>
    <w:rsid w:val="00C10EE6"/>
    <w:rsid w:val="00C11F6D"/>
    <w:rsid w:val="00C132B7"/>
    <w:rsid w:val="00C24497"/>
    <w:rsid w:val="00C3183C"/>
    <w:rsid w:val="00C31D8F"/>
    <w:rsid w:val="00C358C0"/>
    <w:rsid w:val="00C37FDA"/>
    <w:rsid w:val="00C43407"/>
    <w:rsid w:val="00C44856"/>
    <w:rsid w:val="00C50EB1"/>
    <w:rsid w:val="00C5796B"/>
    <w:rsid w:val="00C57E1F"/>
    <w:rsid w:val="00C57E74"/>
    <w:rsid w:val="00C61FB2"/>
    <w:rsid w:val="00C64FE7"/>
    <w:rsid w:val="00C70578"/>
    <w:rsid w:val="00C71F45"/>
    <w:rsid w:val="00C736BB"/>
    <w:rsid w:val="00C8102D"/>
    <w:rsid w:val="00C94143"/>
    <w:rsid w:val="00CA4FC5"/>
    <w:rsid w:val="00CB2786"/>
    <w:rsid w:val="00CB3B23"/>
    <w:rsid w:val="00CB3BD3"/>
    <w:rsid w:val="00CB5490"/>
    <w:rsid w:val="00CC10EC"/>
    <w:rsid w:val="00CC1238"/>
    <w:rsid w:val="00CD00F0"/>
    <w:rsid w:val="00CD3DC2"/>
    <w:rsid w:val="00CD50E2"/>
    <w:rsid w:val="00CD60A0"/>
    <w:rsid w:val="00CD69FD"/>
    <w:rsid w:val="00CE0D39"/>
    <w:rsid w:val="00CE34E2"/>
    <w:rsid w:val="00CF153A"/>
    <w:rsid w:val="00CF40E1"/>
    <w:rsid w:val="00CF577A"/>
    <w:rsid w:val="00D002D2"/>
    <w:rsid w:val="00D01059"/>
    <w:rsid w:val="00D021BB"/>
    <w:rsid w:val="00D05693"/>
    <w:rsid w:val="00D0779B"/>
    <w:rsid w:val="00D12A87"/>
    <w:rsid w:val="00D14EB0"/>
    <w:rsid w:val="00D178E1"/>
    <w:rsid w:val="00D22317"/>
    <w:rsid w:val="00D27224"/>
    <w:rsid w:val="00D2795A"/>
    <w:rsid w:val="00D27D23"/>
    <w:rsid w:val="00D32460"/>
    <w:rsid w:val="00D32BF3"/>
    <w:rsid w:val="00D4213A"/>
    <w:rsid w:val="00D47162"/>
    <w:rsid w:val="00D50902"/>
    <w:rsid w:val="00D50C20"/>
    <w:rsid w:val="00D5778E"/>
    <w:rsid w:val="00D64662"/>
    <w:rsid w:val="00D723B2"/>
    <w:rsid w:val="00D7486E"/>
    <w:rsid w:val="00D74DB1"/>
    <w:rsid w:val="00D76D04"/>
    <w:rsid w:val="00D9413C"/>
    <w:rsid w:val="00D94C6C"/>
    <w:rsid w:val="00D95CDA"/>
    <w:rsid w:val="00DA1D29"/>
    <w:rsid w:val="00DA25E0"/>
    <w:rsid w:val="00DA768C"/>
    <w:rsid w:val="00DB3D32"/>
    <w:rsid w:val="00DB5C9F"/>
    <w:rsid w:val="00DC556E"/>
    <w:rsid w:val="00DD2227"/>
    <w:rsid w:val="00DD2C58"/>
    <w:rsid w:val="00DD60CC"/>
    <w:rsid w:val="00DE3346"/>
    <w:rsid w:val="00DE3A1A"/>
    <w:rsid w:val="00DF3882"/>
    <w:rsid w:val="00E0193C"/>
    <w:rsid w:val="00E0270D"/>
    <w:rsid w:val="00E10B18"/>
    <w:rsid w:val="00E115EE"/>
    <w:rsid w:val="00E123D1"/>
    <w:rsid w:val="00E17364"/>
    <w:rsid w:val="00E20EFA"/>
    <w:rsid w:val="00E22DC7"/>
    <w:rsid w:val="00E24B54"/>
    <w:rsid w:val="00E32331"/>
    <w:rsid w:val="00E42FDC"/>
    <w:rsid w:val="00E45A63"/>
    <w:rsid w:val="00E51014"/>
    <w:rsid w:val="00E5671A"/>
    <w:rsid w:val="00E573E5"/>
    <w:rsid w:val="00E60488"/>
    <w:rsid w:val="00E745A1"/>
    <w:rsid w:val="00E812DE"/>
    <w:rsid w:val="00E8158B"/>
    <w:rsid w:val="00E8309C"/>
    <w:rsid w:val="00E83DAF"/>
    <w:rsid w:val="00E85FFF"/>
    <w:rsid w:val="00E91481"/>
    <w:rsid w:val="00E940A9"/>
    <w:rsid w:val="00E9549E"/>
    <w:rsid w:val="00E97E6F"/>
    <w:rsid w:val="00EA1EE4"/>
    <w:rsid w:val="00EB09AF"/>
    <w:rsid w:val="00EB685C"/>
    <w:rsid w:val="00EB6B0B"/>
    <w:rsid w:val="00EC2716"/>
    <w:rsid w:val="00EC2CA3"/>
    <w:rsid w:val="00EC4C74"/>
    <w:rsid w:val="00EC7961"/>
    <w:rsid w:val="00ED1310"/>
    <w:rsid w:val="00ED1C8C"/>
    <w:rsid w:val="00ED2A3F"/>
    <w:rsid w:val="00ED3682"/>
    <w:rsid w:val="00ED69C0"/>
    <w:rsid w:val="00EE17B7"/>
    <w:rsid w:val="00EE4272"/>
    <w:rsid w:val="00EE4E68"/>
    <w:rsid w:val="00EF0560"/>
    <w:rsid w:val="00F01A0A"/>
    <w:rsid w:val="00F07B68"/>
    <w:rsid w:val="00F13C6C"/>
    <w:rsid w:val="00F221A1"/>
    <w:rsid w:val="00F22F3C"/>
    <w:rsid w:val="00F2353C"/>
    <w:rsid w:val="00F25046"/>
    <w:rsid w:val="00F26196"/>
    <w:rsid w:val="00F309FA"/>
    <w:rsid w:val="00F33918"/>
    <w:rsid w:val="00F36555"/>
    <w:rsid w:val="00F372F1"/>
    <w:rsid w:val="00F43445"/>
    <w:rsid w:val="00F454B1"/>
    <w:rsid w:val="00F5102D"/>
    <w:rsid w:val="00F53CA3"/>
    <w:rsid w:val="00F57284"/>
    <w:rsid w:val="00F60B12"/>
    <w:rsid w:val="00F63381"/>
    <w:rsid w:val="00F7225A"/>
    <w:rsid w:val="00F73B02"/>
    <w:rsid w:val="00F73CCA"/>
    <w:rsid w:val="00F760D9"/>
    <w:rsid w:val="00F77DE7"/>
    <w:rsid w:val="00F912C6"/>
    <w:rsid w:val="00F93C42"/>
    <w:rsid w:val="00F94BC5"/>
    <w:rsid w:val="00F969C0"/>
    <w:rsid w:val="00F96B9D"/>
    <w:rsid w:val="00F97760"/>
    <w:rsid w:val="00FA10E1"/>
    <w:rsid w:val="00FA444F"/>
    <w:rsid w:val="00FB0CEF"/>
    <w:rsid w:val="00FB4163"/>
    <w:rsid w:val="00FB5A1C"/>
    <w:rsid w:val="00FB6E72"/>
    <w:rsid w:val="00FC12B6"/>
    <w:rsid w:val="00FC2370"/>
    <w:rsid w:val="00FD2D08"/>
    <w:rsid w:val="00FD6E63"/>
    <w:rsid w:val="00FE023F"/>
    <w:rsid w:val="00FE0EE7"/>
    <w:rsid w:val="00FE2816"/>
    <w:rsid w:val="00FE3516"/>
    <w:rsid w:val="00FE76EE"/>
    <w:rsid w:val="00FE7E31"/>
    <w:rsid w:val="00FE7F70"/>
    <w:rsid w:val="00FF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8A944F9"/>
  <w15:chartTrackingRefBased/>
  <w15:docId w15:val="{867F7ED2-1BC9-4D4C-A627-8DB59D98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37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2BC9"/>
    <w:pPr>
      <w:keepNext/>
      <w:widowControl w:val="0"/>
      <w:shd w:val="clear" w:color="auto" w:fill="FFFFFF"/>
      <w:autoSpaceDE w:val="0"/>
      <w:autoSpaceDN w:val="0"/>
      <w:adjustRightInd w:val="0"/>
      <w:spacing w:before="1382" w:after="0" w:line="317" w:lineRule="exact"/>
      <w:jc w:val="center"/>
      <w:outlineLvl w:val="0"/>
    </w:pPr>
    <w:rPr>
      <w:rFonts w:ascii="Times New Roman" w:hAnsi="Times New Roman"/>
      <w:b/>
      <w:bCs/>
      <w:spacing w:val="-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76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760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76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uiPriority w:val="99"/>
    <w:semiHidden/>
    <w:unhideWhenUsed/>
    <w:rsid w:val="00F30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nhideWhenUsed/>
    <w:rsid w:val="00F309F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link w:val="a4"/>
    <w:rsid w:val="00F309FA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309F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F309F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C02BC9"/>
    <w:rPr>
      <w:rFonts w:ascii="Times New Roman" w:eastAsia="Times New Roman" w:hAnsi="Times New Roman" w:cs="Times New Roman"/>
      <w:b/>
      <w:bCs/>
      <w:spacing w:val="-1"/>
      <w:sz w:val="28"/>
      <w:szCs w:val="28"/>
      <w:shd w:val="clear" w:color="auto" w:fill="FFFFFF"/>
    </w:rPr>
  </w:style>
  <w:style w:type="paragraph" w:customStyle="1" w:styleId="Default">
    <w:name w:val="Default"/>
    <w:link w:val="Default0"/>
    <w:rsid w:val="00C02BC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C02BC9"/>
    <w:rPr>
      <w:rFonts w:ascii="Times New Roman" w:hAnsi="Times New Roman"/>
      <w:color w:val="000000"/>
      <w:sz w:val="24"/>
      <w:szCs w:val="24"/>
      <w:lang w:bidi="ar-SA"/>
    </w:rPr>
  </w:style>
  <w:style w:type="paragraph" w:styleId="a8">
    <w:name w:val="Body Text"/>
    <w:basedOn w:val="Default"/>
    <w:next w:val="Default"/>
    <w:link w:val="a9"/>
    <w:rsid w:val="00C02BC9"/>
    <w:rPr>
      <w:color w:val="auto"/>
      <w:lang w:val="x-none" w:eastAsia="x-none"/>
    </w:rPr>
  </w:style>
  <w:style w:type="character" w:customStyle="1" w:styleId="a9">
    <w:name w:val="Основной текст Знак"/>
    <w:link w:val="a8"/>
    <w:rsid w:val="00C02BC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02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rsid w:val="00C02B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b">
    <w:name w:val="Основной текст с отступом Знак"/>
    <w:link w:val="aa"/>
    <w:rsid w:val="00C02BC9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C02BC9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hAnsi="Times New Roman"/>
      <w:sz w:val="28"/>
      <w:szCs w:val="20"/>
    </w:rPr>
  </w:style>
  <w:style w:type="paragraph" w:styleId="31">
    <w:name w:val="Body Text 3"/>
    <w:basedOn w:val="a"/>
    <w:link w:val="32"/>
    <w:rsid w:val="00C02BC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C02BC9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Plain Text"/>
    <w:basedOn w:val="a"/>
    <w:link w:val="ad"/>
    <w:uiPriority w:val="99"/>
    <w:rsid w:val="00D12A87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link w:val="ac"/>
    <w:uiPriority w:val="99"/>
    <w:rsid w:val="00D12A87"/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A55B43"/>
    <w:pPr>
      <w:ind w:left="720"/>
      <w:contextualSpacing/>
    </w:pPr>
  </w:style>
  <w:style w:type="paragraph" w:styleId="22">
    <w:name w:val="Body Text Indent 2"/>
    <w:basedOn w:val="a"/>
    <w:link w:val="23"/>
    <w:uiPriority w:val="99"/>
    <w:semiHidden/>
    <w:unhideWhenUsed/>
    <w:rsid w:val="00E830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8309C"/>
  </w:style>
  <w:style w:type="paragraph" w:customStyle="1" w:styleId="220">
    <w:name w:val="Основной текст с отступом 22"/>
    <w:basedOn w:val="a"/>
    <w:rsid w:val="00E8309C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Заголовок 2 Знак"/>
    <w:link w:val="2"/>
    <w:uiPriority w:val="9"/>
    <w:semiHidden/>
    <w:rsid w:val="00A347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3476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A34760"/>
    <w:rPr>
      <w:rFonts w:ascii="Cambria" w:eastAsia="Times New Roman" w:hAnsi="Cambria" w:cs="Times New Roman"/>
      <w:b/>
      <w:bCs/>
      <w:i/>
      <w:iCs/>
      <w:color w:val="4F81BD"/>
    </w:rPr>
  </w:style>
  <w:style w:type="paragraph" w:styleId="33">
    <w:name w:val="Body Text Indent 3"/>
    <w:basedOn w:val="a"/>
    <w:link w:val="34"/>
    <w:uiPriority w:val="99"/>
    <w:semiHidden/>
    <w:unhideWhenUsed/>
    <w:rsid w:val="00A3476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A34760"/>
    <w:rPr>
      <w:sz w:val="16"/>
      <w:szCs w:val="16"/>
    </w:rPr>
  </w:style>
  <w:style w:type="character" w:customStyle="1" w:styleId="FontStyle23">
    <w:name w:val="Font Style23"/>
    <w:rsid w:val="005116AA"/>
    <w:rPr>
      <w:rFonts w:ascii="Times New Roman" w:hAnsi="Times New Roman" w:cs="Times New Roman" w:hint="default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D31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5D31E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8B0C80"/>
    <w:rPr>
      <w:sz w:val="22"/>
      <w:szCs w:val="22"/>
    </w:rPr>
  </w:style>
  <w:style w:type="table" w:styleId="af2">
    <w:name w:val="Table Grid"/>
    <w:basedOn w:val="a1"/>
    <w:uiPriority w:val="59"/>
    <w:rsid w:val="00985B1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E9AD4458681BB24F8B314252910DCB2C9BFB715A2C9814D845EAC57F803A03ECA6F30FE1EEEBB81B775734BC2386E4A463AFDDF45CBBA6B2CCB2D1WE66H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consultantplus://offline/ref=61DADE71973EB1BC2D189A3E10C367B8913250BEABB798996084DC3966AF3335EE707B1822DB68134F35088FE1D2ACFE2FBC33FD00C5198827379B4ExETFI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28D70-C907-4407-9BD5-C4D013C4AF9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6681</Words>
  <Characters>38088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44680</CharactersWithSpaces>
  <SharedDoc>false</SharedDoc>
  <HLinks>
    <vt:vector size="12" baseType="variant">
      <vt:variant>
        <vt:i4>2752565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consultantplus://offline/ref=61DADE71973EB1BC2D189A3E10C367B8913250BEABB798996084DC3966AF3335EE707B1822DB68134F35088FE1D2ACFE2FBC33FD00C5198827379B4ExETFI</vt:lpwstr>
      </vt:variant>
      <vt:variant>
        <vt:lpwstr/>
      </vt:variant>
      <vt:variant>
        <vt:i4>3342391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consultantplus://offline/ref=8AE9AD4458681BB24F8B314252910DCB2C9BFB715A2C9814D845EAC57F803A03ECA6F30FE1EEEBB81B775734BC2386E4A463AFDDF45CBBA6B2CCB2D1WE66H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lubowkudrjashowa05@gmail.com</cp:lastModifiedBy>
  <cp:revision>2</cp:revision>
  <cp:lastPrinted>2023-05-22T13:29:00Z</cp:lastPrinted>
  <dcterms:created xsi:type="dcterms:W3CDTF">2023-10-12T11:45:00Z</dcterms:created>
  <dcterms:modified xsi:type="dcterms:W3CDTF">2023-10-12T11:45:00Z</dcterms:modified>
</cp:coreProperties>
</file>